
<file path=[Content_Types].xml><?xml version="1.0" encoding="utf-8"?>
<Types xmlns="http://schemas.openxmlformats.org/package/2006/content-types"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Default Extension="png" ContentType="image/png"/>
  <Default Extension="svg" ContentType="image/svg+xml"/>
  <Default Extension="xml" ContentType="application/xml"/>
  <Default Extension="jpg" ContentType="image/jpeg"/>
  <Default Extension="jpeg" ContentType="image/jpeg"/>
  <Default Extension="gif" ContentType="image/gif"/>
  <Default Extension="rels" ContentType="application/vnd.openxmlformats-package.relationships+xml"/>
  <Default Extension="odttf" ContentType="application/vnd.openxmlformats-officedocument.obfuscatedFont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a="http://schemas.openxmlformats.org/drawingml/2006/main" xmlns:pic="http://schemas.openxmlformats.org/drawingml/2006/picture" xmlns:r="http://schemas.openxmlformats.org/officeDocument/2006/relationships" xmlns:w="http://schemas.openxmlformats.org/wordprocessingml/2006/main" xmlns:wp="http://schemas.openxmlformats.org/drawingml/2006/wordprocessingDrawing">
  <w:body>
    <w:p>
      <w:pPr>
        <w:pStyle w:val="Para 44"/>
        <w:pageBreakBefore w:val="off"/>
      </w:pPr>
      <w:r>
        <w:t>目    录</w:t>
      </w:r>
    </w:p>
    <w:p>
      <w:pPr>
        <w:pStyle w:val="Para 19"/>
      </w:pPr>
      <w:hyperlink w:anchor="Top_of_75_html">
        <w:r>
          <w:t>新手指南</w:t>
        </w:r>
      </w:hyperlink>
    </w:p>
    <w:p>
      <w:pPr>
        <w:pStyle w:val="Para 19"/>
      </w:pPr>
      <w:hyperlink w:anchor="Top_of_82_html">
        <w:r>
          <w:t>接口规则说明</w:t>
        </w:r>
      </w:hyperlink>
    </w:p>
    <w:p>
      <w:pPr>
        <w:pStyle w:val="Para 19"/>
      </w:pPr>
      <w:hyperlink w:anchor="Top_of_76_html">
        <w:r>
          <w:t>智能终端开放说明</w:t>
        </w:r>
      </w:hyperlink>
    </w:p>
    <w:p>
      <w:pPr>
        <w:pStyle w:val="Para 19"/>
      </w:pPr>
      <w:hyperlink w:anchor="Top_of_77_html">
        <w:r>
          <w:t>智能终端开放接口</w:t>
        </w:r>
      </w:hyperlink>
    </w:p>
    <w:p>
      <w:pPr>
        <w:pStyle w:val="Para 19"/>
      </w:pPr>
      <w:hyperlink w:anchor="Top_of_78_html">
        <w:r>
          <w:t>常见问题</w:t>
        </w:r>
      </w:hyperlink>
    </w:p>
    <w:p>
      <w:pPr>
        <w:pStyle w:val="Para 19"/>
      </w:pPr>
      <w:hyperlink w:anchor="Top_of_79_html">
        <w:r>
          <w:t>错误码说明-魔蓝</w:t>
        </w:r>
      </w:hyperlink>
    </w:p>
    <w:p>
      <w:pPr>
        <w:pStyle w:val="Para 19"/>
      </w:pPr>
      <w:hyperlink w:anchor="Top_of_80_html">
        <w:r>
          <w:t>错误码说明-钉钉</w:t>
        </w:r>
      </w:hyperlink>
    </w:p>
    <w:p>
      <w:pPr>
        <w:pStyle w:val="Para 19"/>
      </w:pPr>
      <w:hyperlink w:anchor="Top_of_279_html">
        <w:r>
          <w:t>智能终端开放接口(非钉)</w:t>
        </w:r>
      </w:hyperlink>
    </w:p>
    <w:p>
      <w:bookmarkStart w:id="1" w:name="Top_of_75_html"/>
      <w:pPr>
        <w:pStyle w:val="Heading 1"/>
        <w:pageBreakBefore w:val="on"/>
      </w:pPr>
      <w:r>
        <w:t>新手指南</w:t>
      </w:r>
      <w:bookmarkEnd w:id="1"/>
    </w:p>
    <w:p>
      <w:bookmarkStart w:id="2" w:name="Xin_Shou_Zhi_Nan_Xin_Ban_Zhong_Y"/>
      <w:bookmarkStart w:id="3" w:name="Xin_Shou_Zhi_Nan"/>
      <w:pPr>
        <w:pStyle w:val="Para 22"/>
      </w:pPr>
      <w:r>
        <w:rPr>
          <w:rStyle w:val="Text11"/>
        </w:rPr>
        <w:bookmarkStart w:id="4" w:name="Xin_Shou_Zhi_Nan_1"/>
        <w:t/>
        <w:bookmarkEnd w:id="4"/>
      </w:r>
      <w:r>
        <w:t>新手指南</w:t>
      </w:r>
      <w:bookmarkEnd w:id="2"/>
      <w:bookmarkEnd w:id="3"/>
    </w:p>
    <w:p>
      <w:bookmarkStart w:id="5" w:name="Xin_Ban_Zhong_Yao_Bian_Hua"/>
      <w:pPr>
        <w:pStyle w:val="Heading 2"/>
      </w:pPr>
      <w:r>
        <w:rPr>
          <w:rStyle w:val="Text11"/>
        </w:rPr>
        <w:bookmarkStart w:id="6" w:name="Xin_Ban_Zhong_Yao_Bian_Hua_1"/>
        <w:t/>
        <w:bookmarkEnd w:id="6"/>
      </w:r>
      <w:r>
        <w:t>新版重要变化</w:t>
      </w:r>
      <w:bookmarkEnd w:id="5"/>
    </w:p>
    <w:p>
      <w:pPr>
        <w:pStyle w:val="Para 02"/>
      </w:pPr>
      <w:r>
        <w:rPr>
          <w:rStyle w:val="Text0"/>
        </w:rPr>
        <w:t>登录入口统一</w:t>
        <w:br w:clear="none"/>
      </w:r>
      <w:r>
        <w:t>原版：魔蓝开放接口和钉钉开放接口需要分别注册登录。</w:t>
        <w:br w:clear="none"/>
        <w:t>新版：统一注册登录路径。</w:t>
      </w:r>
    </w:p>
    <w:p>
      <w:pPr>
        <w:pStyle w:val="Para 02"/>
      </w:pPr>
      <w:r>
        <w:rPr>
          <w:rStyle w:val="Text0"/>
        </w:rPr>
        <w:t>内部应用和ISV应用合并为云端接口应用</w:t>
        <w:br w:clear="none"/>
      </w:r>
      <w:r>
        <w:t>原版：开发者可申请开通内部应用权限，或ISV应用权限。</w:t>
        <w:br w:clear="none"/>
        <w:t>新版：统一在工作台-云端接口应用类目下操作，不再区分内部/isv。</w:t>
        <w:br w:clear="none"/>
        <w:t>老用户登录后仍可切换至原先管理的“内部应用”。</w:t>
      </w:r>
    </w:p>
    <w:p>
      <w:pPr>
        <w:pStyle w:val="Para 02"/>
      </w:pPr>
      <w:r>
        <w:rPr>
          <w:rStyle w:val="Text0"/>
        </w:rPr>
        <w:t>云端应用在线调试更便捷</w:t>
        <w:br w:clear="none"/>
      </w:r>
      <w:r>
        <w:t>原版：仅支持魔点平台；接口需要在购买专区申请试用。</w:t>
        <w:br w:clear="none"/>
        <w:t>新版：支持魔点平台和钉钉平台；</w:t>
        <w:br w:clear="none"/>
        <w:t>调试界面左下角添加接口，无需申请，即选即用；</w:t>
        <w:br w:clear="none"/>
        <w:t>调试界面右上角支持一键获取Access Token；</w:t>
        <w:br w:clear="none"/>
        <w:t>云端APP无需申请发布，调试完毕即可。</w:t>
      </w:r>
    </w:p>
    <w:p>
      <w:pPr>
        <w:pStyle w:val="Para 02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708900"/>
            <wp:effectExtent b="0" l="0" r="0" t="0"/>
            <wp:wrapTopAndBottom/>
            <wp:docPr descr="attach_17448d98fe880187.png" id="1" name="attach_17448d98fe88018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d98fe880187.png" id="0" name="attach_17448d98fe880187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708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7" w:name="Kai_Fa_Zhe_Zi_Zhi_Shuo_Ming"/>
      <w:pPr>
        <w:pStyle w:val="Heading 2"/>
      </w:pPr>
      <w:r>
        <w:rPr>
          <w:rStyle w:val="Text11"/>
        </w:rPr>
        <w:bookmarkStart w:id="8" w:name="Kai_Fa_Zhe_Zi_Zhi_Shuo_Ming_1"/>
        <w:t/>
        <w:bookmarkEnd w:id="8"/>
      </w:r>
      <w:r>
        <w:t>开发者资质说明</w:t>
      </w:r>
      <w:bookmarkEnd w:id="7"/>
    </w:p>
    <w:p>
      <w:pPr>
        <w:pStyle w:val="Para 02"/>
      </w:pPr>
      <w:r>
        <w:t>开发者资质只能通过机构主体申请，暂不支持个人主体认证。</w:t>
      </w:r>
    </w:p>
    <w:p>
      <w:bookmarkStart w:id="9" w:name="Xin_Yong_Hu_Shen_Qing"/>
      <w:pPr>
        <w:pStyle w:val="Heading 3"/>
      </w:pPr>
      <w:r>
        <w:rPr>
          <w:rStyle w:val="Text11"/>
        </w:rPr>
        <w:bookmarkStart w:id="10" w:name="Xin_Yong_Hu_Shen_Qing_1"/>
        <w:t/>
        <w:bookmarkEnd w:id="10"/>
      </w:r>
      <w:r>
        <w:t>新用户申请</w:t>
      </w:r>
      <w:bookmarkEnd w:id="9"/>
    </w:p>
    <w:p>
      <w:pPr>
        <w:pStyle w:val="Para 02"/>
      </w:pPr>
      <w:r>
        <w:t>新用户指以下两种情况：</w:t>
        <w:br w:clear="none"/>
        <w:t>未注册过魔点版开放接口平台和钉钉版开放接口平台的用户；</w:t>
        <w:br w:clear="none"/>
        <w:t>未注册过魔蓝办公平台的用户。</w:t>
      </w:r>
    </w:p>
    <w:p>
      <w:pPr>
        <w:pStyle w:val="Para 02"/>
      </w:pPr>
      <w:r>
        <w:t>首次登录魔点开放平台需先注册，使用手机号或者邮箱进行验证。</w:t>
        <w:br w:clear="none"/>
        <w:drawing>
          <wp:inline>
            <wp:extent cx="5727700" cy="6235700"/>
            <wp:effectExtent b="0" l="0" r="0" t="0"/>
            <wp:docPr descr="attach_17448da8696a6c73.png" id="2" name="attach_17448da8696a6c7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da8696a6c73.png" id="0" name="attach_17448da8696a6c73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23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02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5524500"/>
            <wp:effectExtent b="0" l="0" r="0" t="0"/>
            <wp:wrapTopAndBottom/>
            <wp:docPr descr="attach_17448dabd40b3b95.png" id="3" name="attach_17448dabd40b3b9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dabd40b3b95.png" id="0" name="attach_17448dabd40b3b95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524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2"/>
      </w:pPr>
      <w:r>
        <w:t>登录账号后默认进入开发者资质申请页面，填写申请信息包括机构名称、所在地区、详细地址、人员规模、机构类型、联系人、联系电话、企业邮箱、营业执照。</w:t>
        <w:br w:clear="none"/>
      </w:r>
      <w:r>
        <w:rPr>
          <w:rStyle w:val="Text0"/>
        </w:rPr>
        <w:t>提交资质信息会默认创建一个魔点机构，请确保机构名称与营业执照保持一致，否则无法通过审核。</w:t>
      </w:r>
    </w:p>
    <w:p>
      <w:pPr>
        <w:pStyle w:val="Para 02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213600"/>
            <wp:effectExtent b="0" l="0" r="0" t="0"/>
            <wp:wrapTopAndBottom/>
            <wp:docPr descr="attach_17448db3ea21d3be.png" id="4" name="attach_17448db3ea21d3be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db3ea21d3be.png" id="0" name="attach_17448db3ea21d3be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21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1" w:name="Lao_Yong_Hu_Shen_Qing"/>
      <w:pPr>
        <w:pStyle w:val="Heading 3"/>
      </w:pPr>
      <w:r>
        <w:rPr>
          <w:rStyle w:val="Text11"/>
        </w:rPr>
        <w:bookmarkStart w:id="12" w:name="Lao_Yong_Hu_Shen_Qing_1"/>
        <w:t/>
        <w:bookmarkEnd w:id="12"/>
      </w:r>
      <w:r>
        <w:t>老用户申请</w:t>
      </w:r>
      <w:bookmarkEnd w:id="11"/>
    </w:p>
    <w:p>
      <w:pPr>
        <w:pStyle w:val="Para 02"/>
      </w:pPr>
      <w:r>
        <w:t>老用户指以下两种情况：</w:t>
        <w:br w:clear="none"/>
        <w:t>已注册魔点/钉钉版开放接口平台的用户；</w:t>
        <w:br w:clear="none"/>
        <w:t>已注册魔蓝办公平台的用户。</w:t>
      </w:r>
    </w:p>
    <w:p>
      <w:bookmarkStart w:id="13" w:name="Mei_You_Ji_Gou__Wu_Kai_Fa_Zhe_Zi"/>
      <w:pPr>
        <w:pStyle w:val="Heading 4"/>
      </w:pPr>
      <w:r>
        <w:rPr>
          <w:rStyle w:val="Text11"/>
        </w:rPr>
        <w:bookmarkStart w:id="14" w:name="Mei_You_Ji_Gou__Wu_Kai_Fa_Zhe_Zi_1"/>
        <w:t/>
        <w:bookmarkEnd w:id="14"/>
      </w:r>
      <w:r>
        <w:t>没有机构&amp;无开发者资质</w:t>
      </w:r>
      <w:bookmarkEnd w:id="13"/>
    </w:p>
    <w:p>
      <w:pPr>
        <w:pStyle w:val="Para 21"/>
      </w:pPr>
      <w:r>
        <w:rPr>
          <w:rStyle w:val="Text0"/>
        </w:rPr>
        <w:t>登录后默认进入开发者资质申请页面，</w:t>
      </w:r>
      <w:r>
        <w:t>提交资质信息会默认创建一个魔点机构，请确保机构名称与营业执照保持一致，否则无法通过审核。</w:t>
      </w:r>
    </w:p>
    <w:p>
      <w:bookmarkStart w:id="15" w:name="Mei_You_Ji_Gou__Wu_Kai_Fa_Zhe_Zi"/>
      <w:pPr>
        <w:pStyle w:val="Heading 4"/>
      </w:pPr>
      <w:r>
        <w:rPr>
          <w:rStyle w:val="Text11"/>
        </w:rPr>
        <w:bookmarkStart w:id="16" w:name="Yi_You_Ji_Gou__Wu_Kai_Fa_Zhe_Zi"/>
        <w:t/>
        <w:bookmarkEnd w:id="16"/>
      </w:r>
      <w:r>
        <w:t>已有机构&amp;无开发者资质</w:t>
      </w:r>
      <w:bookmarkEnd w:id="15"/>
    </w:p>
    <w:p>
      <w:pPr>
        <w:pStyle w:val="Para 02"/>
      </w:pPr>
      <w:r>
        <w:t>登录后选择相应的机构，进入开发者资质申请/修改页面。</w:t>
      </w:r>
      <w:r>
        <w:rPr>
          <w:rStyle w:val="Text0"/>
        </w:rPr>
        <w:t>请确保机构名称与营业执照保持一致，否则无法通过审核。</w:t>
      </w:r>
    </w:p>
    <w:p>
      <w:pPr>
        <w:pStyle w:val="Para 02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680200"/>
            <wp:effectExtent b="0" l="0" r="0" t="0"/>
            <wp:wrapTopAndBottom/>
            <wp:docPr descr="attach_17448dd54197e7a3.png" id="5" name="attach_17448dd54197e7a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dd54197e7a3.png" id="0" name="attach_17448dd54197e7a3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68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7" w:name="Mei_You_Ji_Gou__Wu_Kai_Fa_Zhe_Zi"/>
      <w:pPr>
        <w:pStyle w:val="Heading 4"/>
      </w:pPr>
      <w:r>
        <w:rPr>
          <w:rStyle w:val="Text11"/>
        </w:rPr>
        <w:bookmarkStart w:id="18" w:name="Yi_You_Ji_Gou__You_Kai_Fa_Zhe_Zi"/>
        <w:t/>
        <w:bookmarkEnd w:id="18"/>
      </w:r>
      <w:r>
        <w:t>已有机构&amp;有开发者资质</w:t>
      </w:r>
      <w:bookmarkEnd w:id="17"/>
    </w:p>
    <w:p>
      <w:pPr>
        <w:pStyle w:val="Para 02"/>
      </w:pPr>
      <w:r>
        <w:t>登录后选择已具备开发者资质的机构，进入开发者资质信息页面，如信息有误，则点击修改，如没有错误则确认提交。</w:t>
        <w:br w:clear="none"/>
        <w:drawing>
          <wp:inline>
            <wp:extent cx="2311400" cy="8851900"/>
            <wp:effectExtent b="0" l="0" r="0" t="0"/>
            <wp:docPr descr="attach_1745d01ce723a311.png" id="6" name="attach_1745d01ce723a3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5d01ce723a311.png" id="0" name="attach_1745d01ce723a311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885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21"/>
      </w:pPr>
      <w:r>
        <w:t>备注：登录页面只展示您的账号具备管理员权限的机构列表。</w:t>
      </w:r>
    </w:p>
    <w:p>
      <w:pPr>
        <w:pStyle w:val="Para 02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108700"/>
            <wp:effectExtent b="0" l="0" r="0" t="0"/>
            <wp:wrapTopAndBottom/>
            <wp:docPr descr="attach_17448ddead6f4fee.png" id="7" name="attach_17448ddead6f4fee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ddead6f4fee.png" id="0" name="attach_17448ddead6f4fee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10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2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5397500"/>
            <wp:effectExtent b="0" l="0" r="0" t="0"/>
            <wp:wrapTopAndBottom/>
            <wp:docPr descr="attach_17448df8169dc5a0.png" id="8" name="attach_17448df8169dc5a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df8169dc5a0.png" id="0" name="attach_17448df8169dc5a0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397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9" w:name="Kai_Fa_Zhi_Yin"/>
      <w:pPr>
        <w:pStyle w:val="Heading 2"/>
      </w:pPr>
      <w:r>
        <w:rPr>
          <w:rStyle w:val="Text11"/>
        </w:rPr>
        <w:bookmarkStart w:id="20" w:name="Kai_Fa_Zhi_Yin_1"/>
        <w:t/>
        <w:bookmarkEnd w:id="20"/>
      </w:r>
      <w:r>
        <w:t>开发指引</w:t>
      </w:r>
      <w:bookmarkEnd w:id="19"/>
    </w:p>
    <w:p>
      <w:bookmarkStart w:id="21" w:name="1_Yun_Duan_Jie_Kou_Ying_Yong__Mo"/>
      <w:pPr>
        <w:pStyle w:val="Heading 3"/>
      </w:pPr>
      <w:r>
        <w:rPr>
          <w:rStyle w:val="Text11"/>
        </w:rPr>
        <w:bookmarkStart w:id="22" w:name="1_Yun_Duan_Jie_Kou_Ying_Yong__Mo_1"/>
        <w:t/>
        <w:bookmarkEnd w:id="22"/>
      </w:r>
      <w:r>
        <w:t>1.云端接口应用-魔点平台</w:t>
      </w:r>
      <w:bookmarkEnd w:id="21"/>
    </w:p>
    <w:p>
      <w:pPr>
        <w:pStyle w:val="Para 02"/>
      </w:pPr>
      <w:r>
        <w:t>魔点平台：即您的设备激活在魔点平台/魔蓝办公平台。</w:t>
      </w:r>
    </w:p>
    <w:p>
      <w:bookmarkStart w:id="23" w:name="1_1Chuang_Jian_Ying_Yong"/>
      <w:pPr>
        <w:pStyle w:val="Heading 4"/>
      </w:pPr>
      <w:r>
        <w:rPr>
          <w:rStyle w:val="Text11"/>
        </w:rPr>
        <w:bookmarkStart w:id="24" w:name="1_1Chuang_Jian_Ying_Yong_1"/>
        <w:t/>
        <w:bookmarkEnd w:id="24"/>
      </w:r>
      <w:r>
        <w:t>1.1创建应用</w:t>
      </w:r>
      <w:bookmarkEnd w:id="23"/>
    </w:p>
    <w:p>
      <w:pPr>
        <w:pStyle w:val="Para 02"/>
      </w:pPr>
      <w:r>
        <w:t>每个机构主体最多支持创建3个魔点APP，您可以用于不同场景APP的开发，或者用于开发环境的隔离。</w:t>
        <w:br w:clear="none"/>
        <w:drawing>
          <wp:inline>
            <wp:extent cx="5727700" cy="7683500"/>
            <wp:effectExtent b="0" l="0" r="0" t="0"/>
            <wp:docPr descr="attach_17448eb2499fad2f.png" id="9" name="attach_17448eb2499fad2f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eb2499fad2f.png" id="0" name="attach_17448eb2499fad2f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8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25" w:name="1_2Tian_Jia_Diao_Shi_Ji_Gou"/>
      <w:pPr>
        <w:pStyle w:val="Heading 4"/>
      </w:pPr>
      <w:r>
        <w:rPr>
          <w:rStyle w:val="Text11"/>
        </w:rPr>
        <w:bookmarkStart w:id="26" w:name="1_2Tian_Jia_Diao_Shi_Ji_Gou_1"/>
        <w:t/>
        <w:bookmarkEnd w:id="26"/>
      </w:r>
      <w:r>
        <w:t>1.2添加调试机构</w:t>
      </w:r>
      <w:bookmarkEnd w:id="25"/>
    </w:p>
    <w:p>
      <w:pPr>
        <w:pStyle w:val="Para 02"/>
      </w:pPr>
      <w:r>
        <w:t>创建应用成功后，在应用列表可以获取APPID和APPKey，在相应的APP下添加需要调试的机构信息。</w:t>
        <w:br w:clear="none"/>
        <w:t>具体请查看接口文档详情。</w:t>
        <w:br w:clear="none"/>
        <w:drawing>
          <wp:inline>
            <wp:extent cx="5727700" cy="5308600"/>
            <wp:effectExtent b="0" l="0" r="0" t="0"/>
            <wp:docPr descr="attach_17448ebf3adbedb7.png" id="10" name="attach_17448ebf3adbedb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ebf3adbedb7.png" id="0" name="attach_17448ebf3adbedb7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30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27" w:name="1_3Zai_Xian_Diao_Shi"/>
      <w:pPr>
        <w:pStyle w:val="Heading 4"/>
      </w:pPr>
      <w:r>
        <w:rPr>
          <w:rStyle w:val="Text11"/>
        </w:rPr>
        <w:bookmarkStart w:id="28" w:name="1_3Zai_Xian_Diao_Shi_1"/>
        <w:t/>
        <w:bookmarkEnd w:id="28"/>
      </w:r>
      <w:r>
        <w:t>1.3在线调试</w:t>
      </w:r>
      <w:bookmarkEnd w:id="27"/>
    </w:p>
    <w:p>
      <w:pPr>
        <w:pStyle w:val="Para 02"/>
      </w:pPr>
      <w:r>
        <w:t>您可根据实际业务需求，点击左下角添加相应的场景业务接口。</w:t>
        <w:br w:clear="none"/>
        <w:t>通过授权机构获取OrgID，根据接口说明，进行在线调试，调试完毕即可应用于线上。</w:t>
        <w:br w:clear="none"/>
        <w:drawing>
          <wp:inline>
            <wp:extent cx="5727700" cy="5613400"/>
            <wp:effectExtent b="0" l="0" r="0" t="0"/>
            <wp:docPr descr="attach_17448eccfcd8774a.png" id="11" name="attach_17448eccfcd8774a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eccfcd8774a.png" id="0" name="attach_17448eccfcd8774a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61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02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493000"/>
            <wp:effectExtent b="0" l="0" r="0" t="0"/>
            <wp:wrapTopAndBottom/>
            <wp:docPr descr="attach_17448ecfb414ba12.png" id="12" name="attach_17448ecfb414ba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ecfb414ba12.png" id="0" name="attach_17448ecfb414ba12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49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2"/>
      </w:pPr>
      <w:r>
        <w:t>点击应用名称下方，切换需要调试的机构。</w:t>
      </w:r>
    </w:p>
    <w:p>
      <w:pPr>
        <w:pStyle w:val="Para 02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670800"/>
            <wp:effectExtent b="0" l="0" r="0" t="0"/>
            <wp:wrapTopAndBottom/>
            <wp:docPr descr="attach_17448ed9b022c651.png" id="13" name="attach_17448ed9b022c65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ed9b022c651.png" id="0" name="attach_17448ed9b022c651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70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29" w:name="1_4Ying_Yong_Xiang_Qing"/>
      <w:pPr>
        <w:pStyle w:val="Heading 4"/>
      </w:pPr>
      <w:r>
        <w:rPr>
          <w:rStyle w:val="Text11"/>
        </w:rPr>
        <w:bookmarkStart w:id="30" w:name="1_4Ying_Yong_Xiang_Qing_1"/>
        <w:t/>
        <w:bookmarkEnd w:id="30"/>
      </w:r>
      <w:r>
        <w:t>1.4应用详情</w:t>
      </w:r>
      <w:bookmarkEnd w:id="29"/>
    </w:p>
    <w:p>
      <w:pPr>
        <w:pStyle w:val="Para 02"/>
      </w:pPr>
      <w:r>
        <w:t>进入应用详情页面，可以查看应用授权的机构列表，查看已授权机构的OrgID和OrgKey。</w:t>
        <w:br w:clear="none"/>
        <w:drawing>
          <wp:inline>
            <wp:extent cx="5727700" cy="5575300"/>
            <wp:effectExtent b="0" l="0" r="0" t="0"/>
            <wp:docPr descr="attach_17448eea795dc586.png" id="14" name="attach_17448eea795dc58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eea795dc586.png" id="0" name="attach_17448eea795dc586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57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02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505700"/>
            <wp:effectExtent b="0" l="0" r="0" t="0"/>
            <wp:wrapTopAndBottom/>
            <wp:docPr descr="attach_17448eed4bf9945c.png" id="15" name="attach_17448eed4bf9945c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eed4bf9945c.png" id="0" name="attach_17448eed4bf9945c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505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31" w:name="2_Yun_Duan_Jie_Kou_Ying_Yong__Di"/>
      <w:pPr>
        <w:pStyle w:val="Heading 3"/>
      </w:pPr>
      <w:r>
        <w:rPr>
          <w:rStyle w:val="Text11"/>
        </w:rPr>
        <w:bookmarkStart w:id="32" w:name="2_Yun_Duan_Jie_Kou_Ying_Yong__Di_1"/>
        <w:t/>
        <w:bookmarkEnd w:id="32"/>
      </w:r>
      <w:r>
        <w:t>2.云端接口应用-钉钉平台</w:t>
      </w:r>
      <w:bookmarkEnd w:id="31"/>
    </w:p>
    <w:p>
      <w:pPr>
        <w:pStyle w:val="Para 02"/>
      </w:pPr>
      <w:r>
        <w:t>钉钉平台：即您的设备激活在钉钉平台。</w:t>
      </w:r>
    </w:p>
    <w:p>
      <w:bookmarkStart w:id="33" w:name="2_1Chuang_Jian_Ying_Yong"/>
      <w:pPr>
        <w:pStyle w:val="Heading 4"/>
      </w:pPr>
      <w:r>
        <w:rPr>
          <w:rStyle w:val="Text11"/>
        </w:rPr>
        <w:bookmarkStart w:id="34" w:name="2_1Chuang_Jian_Ying_Yong_1"/>
        <w:t/>
        <w:bookmarkEnd w:id="34"/>
      </w:r>
      <w:r>
        <w:t>2.1创建应用</w:t>
      </w:r>
      <w:bookmarkEnd w:id="33"/>
    </w:p>
    <w:p>
      <w:pPr>
        <w:pStyle w:val="Para 02"/>
      </w:pPr>
      <w:r>
        <w:t>每个机构主体最多支持创建3个支持钉钉平台的APP，您可以用于不同场景业务的开发，或者用于开发环境的隔离。</w:t>
        <w:br w:clear="none"/>
        <w:drawing>
          <wp:inline>
            <wp:extent cx="5727700" cy="7378700"/>
            <wp:effectExtent b="0" l="0" r="0" t="0"/>
            <wp:docPr descr="attach_17448f03fc8c0435.png" id="16" name="attach_17448f03fc8c043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f03fc8c0435.png" id="0" name="attach_17448f03fc8c0435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37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35" w:name="2_2Ji_Gou_Shou_Quan"/>
      <w:pPr>
        <w:pStyle w:val="Heading 4"/>
      </w:pPr>
      <w:r>
        <w:rPr>
          <w:rStyle w:val="Text11"/>
        </w:rPr>
        <w:bookmarkStart w:id="36" w:name="2_2Ji_Gou_Shou_Quan_1"/>
        <w:t/>
        <w:bookmarkEnd w:id="36"/>
      </w:r>
      <w:r>
        <w:t>2.2机构授权</w:t>
      </w:r>
      <w:bookmarkEnd w:id="35"/>
    </w:p>
    <w:p>
      <w:pPr>
        <w:pStyle w:val="Para 02"/>
      </w:pPr>
      <w:r>
        <w:t>点击添加机构，输入的机构钉钉CorpID，申请授权；被申请授权机构的管理员可打开钉钉的“魔点门禁”微应用，点击右上角&gt;更多&gt;授权协议&gt;同意授权。</w:t>
        <w:br w:clear="none"/>
        <w:t>CorpID获取路径：</w:t>
      </w:r>
      <w:hyperlink r:id="rId48" w:tooltip="钉钉开放平台-开发者后台">
        <w:r>
          <w:rPr>
            <w:rStyle w:val="Text2"/>
          </w:rPr>
          <w:t>钉钉开放平台-开发者后台</w:t>
          <w:br w:clear="none"/>
          <w:drawing>
            <wp:inline>
              <wp:extent cx="5727700" cy="5969000"/>
              <wp:effectExtent b="0" l="0" r="0" t="0"/>
              <wp:docPr descr="attach_17448f32702d7885.png" id="17" name="attach_17448f32702d7885.png"/>
              <wp:cNvGraphicFramePr>
                <a:graphicFrameLocks noChangeAspect="1"/>
              </wp:cNvGraphicFramePr>
              <a:graphic>
                <a:graphicData uri="http://schemas.openxmlformats.org/drawingml/2006/picture">
                  <pic:pic>
                    <pic:nvPicPr>
                      <pic:cNvPr descr="attach_17448f32702d7885.png" id="0" name="attach_17448f32702d7885.png"/>
                      <pic:cNvPicPr/>
                    </pic:nvPicPr>
                    <pic:blipFill>
                      <a:blip r:embed="rId2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727700" cy="5969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hyperlink>
    </w:p>
    <w:p>
      <w:pPr>
        <w:pStyle w:val="Para 02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404100"/>
            <wp:effectExtent b="0" l="0" r="0" t="0"/>
            <wp:wrapTopAndBottom/>
            <wp:docPr descr="attach_17448f38cddaef8d.png" id="18" name="attach_17448f38cddaef8d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f38cddaef8d.png" id="0" name="attach_17448f38cddaef8d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404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2"/>
      </w:pPr>
      <w:r>
        <w:t>只有已授权状态的机构可以在线调试。</w:t>
      </w:r>
    </w:p>
    <w:p>
      <w:pPr>
        <w:pStyle w:val="Para 02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007100"/>
            <wp:effectExtent b="0" l="0" r="0" t="0"/>
            <wp:wrapTopAndBottom/>
            <wp:docPr descr="attach_17448f45f9d61ef8.png" id="19" name="attach_17448f45f9d61ef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f45f9d61ef8.png" id="0" name="attach_17448f45f9d61ef8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007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37" w:name="2_3Zai_Xian_Diao_Shi"/>
      <w:pPr>
        <w:pStyle w:val="Heading 4"/>
      </w:pPr>
      <w:r>
        <w:rPr>
          <w:rStyle w:val="Text11"/>
        </w:rPr>
        <w:bookmarkStart w:id="38" w:name="2_3Zai_Xian_Diao_Shi_1"/>
        <w:t/>
        <w:bookmarkEnd w:id="38"/>
      </w:r>
      <w:r>
        <w:t>2.3在线调试</w:t>
      </w:r>
      <w:bookmarkEnd w:id="37"/>
    </w:p>
    <w:p>
      <w:pPr>
        <w:pStyle w:val="Para 02"/>
      </w:pPr>
      <w:r>
        <w:t>您可根据实际业务需求，点击左下角添加相应的场景业务接口。</w:t>
        <w:br w:clear="none"/>
        <w:t>根据接口说明，进行在线调试，调试完毕即可应用于线上。</w:t>
        <w:br w:clear="none"/>
        <w:drawing>
          <wp:inline>
            <wp:extent cx="5727700" cy="7683500"/>
            <wp:effectExtent b="0" l="0" r="0" t="0"/>
            <wp:docPr descr="attach_17448f507772eb91.png" id="20" name="attach_17448f507772eb9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f507772eb91.png" id="0" name="attach_17448f507772eb91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8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02"/>
      </w:pPr>
      <w:r>
        <w:t>点击应用名称下方，切换需要调试的机构。</w:t>
      </w:r>
    </w:p>
    <w:p>
      <w:pPr>
        <w:pStyle w:val="Para 02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581900"/>
            <wp:effectExtent b="0" l="0" r="0" t="0"/>
            <wp:wrapTopAndBottom/>
            <wp:docPr descr="attach_17448f8a083fcfcb.png" id="21" name="attach_17448f8a083fcfcb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f8a083fcfcb.png" id="0" name="attach_17448f8a083fcfcb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58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39" w:name="2_4Ying_Yong_Xiang_Qing"/>
      <w:pPr>
        <w:pStyle w:val="Heading 4"/>
      </w:pPr>
      <w:r>
        <w:rPr>
          <w:rStyle w:val="Text11"/>
        </w:rPr>
        <w:bookmarkStart w:id="40" w:name="2_4Ying_Yong_Xiang_Qing_1"/>
        <w:t/>
        <w:bookmarkEnd w:id="40"/>
      </w:r>
      <w:r>
        <w:t>2.4应用详情</w:t>
      </w:r>
      <w:bookmarkEnd w:id="39"/>
    </w:p>
    <w:p>
      <w:pPr>
        <w:pStyle w:val="Para 02"/>
      </w:pPr>
      <w:r>
        <w:t>进入应用详情页面，可以查看应用授权的机构列表，查看已授权机构的OrgID和OrgKey。</w:t>
        <w:br w:clear="none"/>
        <w:drawing>
          <wp:inline>
            <wp:extent cx="5727700" cy="6108700"/>
            <wp:effectExtent b="0" l="0" r="0" t="0"/>
            <wp:docPr descr="attach_17448f9558875603.png" id="22" name="attach_17448f955887560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f9558875603.png" id="0" name="attach_17448f9558875603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10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41" w:name="3_Zhong_Duan_An_Zhuo_Ying_Yong"/>
      <w:pPr>
        <w:pStyle w:val="Heading 3"/>
      </w:pPr>
      <w:r>
        <w:rPr>
          <w:rStyle w:val="Text11"/>
        </w:rPr>
        <w:bookmarkStart w:id="42" w:name="3_Zhong_Duan_An_Zhuo_Ying_Yong_1"/>
        <w:t/>
        <w:bookmarkEnd w:id="42"/>
      </w:r>
      <w:r>
        <w:t>3.终端安卓应用</w:t>
      </w:r>
      <w:bookmarkEnd w:id="41"/>
    </w:p>
    <w:p>
      <w:pPr>
        <w:pStyle w:val="Para 02"/>
      </w:pPr>
      <w:r>
        <w:t>终端安卓应用，指魔点设备提供终端开放能力，包括</w:t>
      </w:r>
      <w:r>
        <w:rPr>
          <w:rStyle w:val="Text1"/>
        </w:rPr>
        <w:t>智能人脸识别能力开放、硬件能力开放、智能语音能力开放</w:t>
      </w:r>
      <w:r>
        <w:t>等，支持合作伙伴基于开放接口自研的应用。</w:t>
        <w:br w:clear="none"/>
        <w:t>目前仅支持单机构模式开放，即一个开发者主体仅支持授权一个机构。</w:t>
        <w:br w:clear="none"/>
        <w:t>已支持的设备类型：D2、D3、MOS745、MOS778、MOS757、MOS968；其它设备如有需求，请联系销售人员。</w:t>
        <w:br w:clear="none"/>
        <w:t>终端开放使用答疑，请搜索并添加钉钉群号沟通：5440011071。</w:t>
      </w:r>
    </w:p>
    <w:p>
      <w:bookmarkStart w:id="43" w:name="3_1Shen_Qing_Kai_Fa_Quan_Xian"/>
      <w:pPr>
        <w:pStyle w:val="Heading 4"/>
      </w:pPr>
      <w:r>
        <w:rPr>
          <w:rStyle w:val="Text11"/>
        </w:rPr>
        <w:bookmarkStart w:id="44" w:name="3_1Shen_Qing_Kai_Fa_Quan_Xian_1"/>
        <w:t/>
        <w:bookmarkEnd w:id="44"/>
      </w:r>
      <w:r>
        <w:t>3.1申请开发权限</w:t>
      </w:r>
      <w:bookmarkEnd w:id="43"/>
    </w:p>
    <w:p>
      <w:pPr>
        <w:pStyle w:val="Para 02"/>
      </w:pPr>
      <w:r>
        <w:t>点击去申请，输入需要服务的机构钉钉CorpID，申请授权；</w:t>
        <w:br w:clear="none"/>
        <w:t>被申请机构的管理员可打开钉钉的“魔点门禁”微应用，点击右上角&gt;更多&gt;授权协议&gt;同意授权。</w:t>
        <w:br w:clear="none"/>
        <w:t>CorpID获取路径：</w:t>
      </w:r>
      <w:hyperlink r:id="rId48" w:tooltip="钉钉开放平台-开发者后台">
        <w:r>
          <w:rPr>
            <w:rStyle w:val="Text2"/>
          </w:rPr>
          <w:t>钉钉开放平台-开发者后台</w:t>
        </w:r>
      </w:hyperlink>
    </w:p>
    <w:p>
      <w:pPr>
        <w:pStyle w:val="Para 02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480300"/>
            <wp:effectExtent b="0" l="0" r="0" t="0"/>
            <wp:wrapTopAndBottom/>
            <wp:docPr descr="attach_17448fc11a337478.png" id="23" name="attach_17448fc11a33747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fc11a337478.png" id="0" name="attach_17448fc11a337478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48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2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340600"/>
            <wp:effectExtent b="0" l="0" r="0" t="0"/>
            <wp:wrapTopAndBottom/>
            <wp:docPr descr="attach_17448fc445b64c14.png" id="24" name="attach_17448fc445b64c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fc445b64c14.png" id="0" name="attach_17448fc445b64c14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340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45" w:name="3_2MOSShe_Bei_Guan_Li"/>
      <w:pPr>
        <w:pStyle w:val="Heading 4"/>
      </w:pPr>
      <w:r>
        <w:rPr>
          <w:rStyle w:val="Text11"/>
        </w:rPr>
        <w:bookmarkStart w:id="46" w:name="3_2MOSShe_Bei_Guan_Li_1"/>
        <w:t/>
        <w:bookmarkEnd w:id="46"/>
      </w:r>
      <w:r>
        <w:t>3.2MOS设备管理</w:t>
      </w:r>
      <w:bookmarkEnd w:id="45"/>
    </w:p>
    <w:p>
      <w:pPr>
        <w:pStyle w:val="Para 02"/>
      </w:pPr>
      <w:r>
        <w:t>可查看此机构下激活的设备信息，具体列表字段含义如下：</w:t>
        <w:br w:clear="none"/>
        <w:t>【设备名称】：设备激活成功后，用户可自定义设备名称。</w:t>
        <w:br w:clear="none"/>
        <w:t>【设备序列号（SN 号）】：设备生产序列号。</w:t>
        <w:br w:clear="none"/>
        <w:t>【设备类型】：魔点设备不同的设备类型代号。</w:t>
        <w:br w:clear="none"/>
        <w:t>【设备类型名】：魔点设备不同的设备类型代号中文名。</w:t>
        <w:br w:clear="none"/>
        <w:t>【设备状态】：设备离线 or 在线。</w:t>
        <w:br w:clear="none"/>
        <w:t>【创建时间】：设备激活时间。</w:t>
        <w:br w:clear="none"/>
        <w:t>【MOS 设备】：是否为开放版设备，即可集成魔点 SDK 进行自研应用开发的设备。</w:t>
        <w:br w:clear="none"/>
        <w:t>【安装应用】：设备上成功安装的自研应用。</w:t>
        <w:br w:clear="none"/>
        <w:drawing>
          <wp:inline>
            <wp:extent cx="5727700" cy="5588000"/>
            <wp:effectExtent b="0" l="0" r="0" t="0"/>
            <wp:docPr descr="attach_1744909c6548add2.jpg" id="25" name="attach_1744909c6548add2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909c6548add2.jpg" id="0" name="attach_1744909c6548add2.jp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58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47" w:name="3_3Chuang_Jian_Ying_Yong"/>
      <w:pPr>
        <w:pStyle w:val="Heading 4"/>
      </w:pPr>
      <w:r>
        <w:rPr>
          <w:rStyle w:val="Text11"/>
        </w:rPr>
        <w:bookmarkStart w:id="48" w:name="3_3Chuang_Jian_Ying_Yong_1"/>
        <w:t/>
        <w:bookmarkEnd w:id="48"/>
      </w:r>
      <w:r>
        <w:t>3.3创建应用</w:t>
      </w:r>
      <w:bookmarkEnd w:id="47"/>
    </w:p>
    <w:p>
      <w:pPr>
        <w:pStyle w:val="Para 02"/>
      </w:pPr>
      <w:r>
        <w:t>自研应用：仅支持安卓系统的终端应用程序。</w:t>
        <w:br w:clear="none"/>
        <w:t>进入自研应用列表，点击创建应用，填写应用名称、使用场景和应用描述。</w:t>
        <w:br w:clear="none"/>
        <w:t>应用创建完成，会生成此应用专属的 Appkey，基于此App key可进行应用的研发、调试、推送至MOS设备和应用升级等操作。</w:t>
        <w:br w:clear="none"/>
        <w:t>若当前机构下无激活的MOS设备，则无法进行以上操作。</w:t>
        <w:br w:clear="none"/>
        <w:drawing>
          <wp:inline>
            <wp:extent cx="5727700" cy="5740400"/>
            <wp:effectExtent b="0" l="0" r="0" t="0"/>
            <wp:docPr descr="attach_174490be1837a40d.jpg" id="26" name="attach_174490be1837a40d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90be1837a40d.jpg" id="0" name="attach_174490be1837a40d.jp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74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02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5600700"/>
            <wp:effectExtent b="0" l="0" r="0" t="0"/>
            <wp:wrapTopAndBottom/>
            <wp:docPr descr="attach_174490d05396aa89.jpg" id="27" name="attach_174490d05396aa89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90d05396aa89.jpg" id="0" name="attach_174490d05396aa89.jp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60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49" w:name="3_4Shang_Chuan_Ying_Yong"/>
      <w:pPr>
        <w:pStyle w:val="Heading 4"/>
      </w:pPr>
      <w:r>
        <w:rPr>
          <w:rStyle w:val="Text11"/>
        </w:rPr>
        <w:bookmarkStart w:id="50" w:name="3_4Shang_Chuan_Ying_Yong_1"/>
        <w:t/>
        <w:bookmarkEnd w:id="50"/>
      </w:r>
      <w:r>
        <w:t>3.4上传应用</w:t>
      </w:r>
      <w:bookmarkEnd w:id="49"/>
    </w:p>
    <w:p>
      <w:pPr>
        <w:pStyle w:val="Para 02"/>
      </w:pPr>
      <w:r>
        <w:t>同意魔点科技开放平台免责协议后可上传应用文件。</w:t>
        <w:br w:clear="none"/>
        <w:t>在每次上传应用文件时，您需要先阅读并同意遵守魔点科技开放平台协议文件。</w:t>
        <w:br w:clear="none"/>
        <w:t>上传应用文件时填写的应用版本信息，需与上传文件内定义的版本号一致，否则会导致上传失败。</w:t>
        <w:br w:clear="none"/>
        <w:t>目前一个机构下的 MOS 设备，仅支持一款自研应用的安装。请在创建应用及文件上传前确定好目标上传文件。</w:t>
        <w:br w:clear="none"/>
        <w:t>上传的自研第三方应用文件大小不可超过 100M，且每个应用每天有20次上传版本次数限制。</w:t>
        <w:br w:clear="none"/>
        <w:drawing>
          <wp:inline>
            <wp:extent cx="5727700" cy="5664200"/>
            <wp:effectExtent b="0" l="0" r="0" t="0"/>
            <wp:docPr descr="attach_174490ec17564552.jpg" id="28" name="attach_174490ec17564552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90ec17564552.jpg" id="0" name="attach_174490ec17564552.jp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66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02"/>
      </w:pPr>
      <w:r>
        <w:t>应用上传成功后，一般会在24小时内审核，请耐心等待。</w:t>
        <w:br w:clear="none"/>
        <w:t>审核成功后，应用状态栏会显示审核通过。</w:t>
      </w:r>
    </w:p>
    <w:p>
      <w:bookmarkStart w:id="51" w:name="3_5Tui_Song_Zhi_She_Bei"/>
      <w:pPr>
        <w:pStyle w:val="Heading 4"/>
      </w:pPr>
      <w:r>
        <w:rPr>
          <w:rStyle w:val="Text11"/>
        </w:rPr>
        <w:bookmarkStart w:id="52" w:name="3_5Tui_Song_Zhi_She_Bei_1"/>
        <w:t/>
        <w:bookmarkEnd w:id="52"/>
      </w:r>
      <w:r>
        <w:t>3.5推送至设备</w:t>
      </w:r>
      <w:bookmarkEnd w:id="51"/>
    </w:p>
    <w:p>
      <w:pPr>
        <w:pStyle w:val="Para 02"/>
      </w:pPr>
      <w:r>
        <w:t>应用审核成功，若上传的应用适用的设备类型包含MOS设备，可将应用推送至在线的MOS设备。</w:t>
        <w:br w:clear="none"/>
        <w:drawing>
          <wp:inline>
            <wp:extent cx="5727700" cy="5651500"/>
            <wp:effectExtent b="0" l="0" r="0" t="0"/>
            <wp:docPr descr="attach_174491118caee0f0.jpg" id="29" name="attach_174491118caee0f0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91118caee0f0.jpg" id="0" name="attach_174491118caee0f0.jp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65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02"/>
      </w:pPr>
      <w:r>
        <w:t>应用审核失败，则无法推送至设备，需重新上传应用文件。</w:t>
      </w:r>
    </w:p>
    <w:p>
      <w:pPr>
        <w:pStyle w:val="Para 02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5626100"/>
            <wp:effectExtent b="0" l="0" r="0" t="0"/>
            <wp:wrapTopAndBottom/>
            <wp:docPr descr="attach_17449127d78d5506.jpg" id="30" name="attach_17449127d78d5506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9127d78d5506.jpg" id="0" name="attach_17449127d78d5506.jp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62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53" w:name="3_6Geng_Xin_Ying_Yong"/>
      <w:pPr>
        <w:pStyle w:val="Heading 4"/>
      </w:pPr>
      <w:r>
        <w:rPr>
          <w:rStyle w:val="Text11"/>
        </w:rPr>
        <w:bookmarkStart w:id="54" w:name="3_6Geng_Xin_Ying_Yong_1"/>
        <w:t/>
        <w:bookmarkEnd w:id="54"/>
      </w:r>
      <w:r>
        <w:t>3.6更新应用</w:t>
      </w:r>
      <w:bookmarkEnd w:id="53"/>
    </w:p>
    <w:p>
      <w:pPr>
        <w:pStyle w:val="Para 02"/>
      </w:pPr>
      <w:r>
        <w:t>应用文件如有更新，点击更新应用，上传新的应用文件，平台审核成功后，再推送至在线设备。</w:t>
      </w:r>
    </w:p>
    <w:p>
      <w:bookmarkStart w:id="55" w:name="3_7She_Bei_Duan_An_Zhuang_Ying_Y"/>
      <w:pPr>
        <w:pStyle w:val="Heading 4"/>
      </w:pPr>
      <w:r>
        <w:rPr>
          <w:rStyle w:val="Text11"/>
        </w:rPr>
        <w:bookmarkStart w:id="56" w:name="3_7She_Bei_Duan_An_Zhuang_Ying_Y_1"/>
        <w:t/>
        <w:bookmarkEnd w:id="56"/>
      </w:r>
      <w:r>
        <w:t>3.7设备端安装应用</w:t>
      </w:r>
      <w:bookmarkEnd w:id="55"/>
    </w:p>
    <w:p>
      <w:pPr>
        <w:pStyle w:val="Para 02"/>
      </w:pPr>
      <w:r>
        <w:t>应用成功推送后，设备端在线状态下，当自研应用成功推送后，在线的设备即可会进行应用文件下载与安装。</w:t>
      </w:r>
    </w:p>
    <w:p>
      <w:pPr>
        <w:pStyle w:val="Para 02"/>
      </w:pPr>
      <w:r>
        <w:t>文件下载成功后即刻会进行应用安装，如下图示。安装成功后，会即刻启动您的自研应用。之后，您就可以在设备上测试使用自研应用了。</w:t>
        <w:br w:clear="none"/>
        <w:drawing>
          <wp:inline>
            <wp:extent cx="5727700" cy="3467100"/>
            <wp:effectExtent b="0" l="0" r="0" t="0"/>
            <wp:docPr descr="attach_174491378cb55f53.png" id="31" name="attach_174491378cb55f5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91378cb55f53.png" id="0" name="attach_174491378cb55f53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57" w:name="3_8Yuan_Shi_Kai_Fang_Si_You_Hua"/>
      <w:pPr>
        <w:pStyle w:val="Heading 4"/>
      </w:pPr>
      <w:r>
        <w:rPr>
          <w:rStyle w:val="Text11"/>
        </w:rPr>
        <w:bookmarkStart w:id="58" w:name="3_8Yuan_Shi_Kai_Fang_Si_You_Hua_1"/>
        <w:t/>
        <w:bookmarkEnd w:id="58"/>
      </w:r>
      <w:r>
        <w:t>3.8元石开放私有化文档</w:t>
      </w:r>
      <w:bookmarkEnd w:id="57"/>
    </w:p>
    <w:p>
      <w:pPr>
        <w:pStyle w:val="Para 37"/>
      </w:pPr>
      <w:r>
        <w:rPr>
          <w:rStyle w:val="Text5"/>
        </w:rPr>
        <w:t>私有化文档链接：</w:t>
      </w:r>
      <w:hyperlink r:id="rId49" w:tooltip="元石开放V5.0私有化接口文档">
        <w:r>
          <w:t>元石开放V5.0私有化接口文档</w:t>
        </w:r>
      </w:hyperlink>
    </w:p>
    <w:p>
      <w:pPr>
        <w:pStyle w:val="Para 33"/>
      </w:pPr>
      <w:r>
        <w:t>附件</w:t>
      </w:r>
    </w:p>
    <w:p>
      <w:pPr>
        <w:numPr>
          <w:ilvl w:val="0"/>
          <w:numId w:val="50"/>
        </w:numPr>
        <w:pStyle w:val="Para 34"/>
      </w:pPr>
      <w:hyperlink r:id="rId50" w:tooltip="元石开放V5.0接口文档.pdf">
        <w:r>
          <w:t>元石开放V5.0接口文档.pdf</w:t>
        </w:r>
      </w:hyperlink>
    </w:p>
    <w:p>
      <w:bookmarkStart w:id="59" w:name="Top_of_82_html"/>
      <w:pPr>
        <w:pStyle w:val="Heading 1"/>
        <w:pageBreakBefore w:val="on"/>
      </w:pPr>
      <w:r>
        <w:t>接口规则说明</w:t>
      </w:r>
      <w:bookmarkEnd w:id="59"/>
    </w:p>
    <w:p>
      <w:bookmarkStart w:id="60" w:name="Jie_Kou_Gui_Ze_Shuo_Ming"/>
      <w:bookmarkStart w:id="61" w:name="Jie_Kou_Gui_Ze_Shuo_Ming_Huan_Ji"/>
      <w:pPr>
        <w:pStyle w:val="Para 22"/>
      </w:pPr>
      <w:r>
        <w:rPr>
          <w:rStyle w:val="Text11"/>
        </w:rPr>
        <w:bookmarkStart w:id="62" w:name="Jie_Kou_Gui_Ze_Shuo_Ming_1"/>
        <w:t/>
        <w:bookmarkEnd w:id="62"/>
      </w:r>
      <w:r>
        <w:t>接口规则说明</w:t>
      </w:r>
      <w:bookmarkEnd w:id="60"/>
      <w:bookmarkEnd w:id="61"/>
    </w:p>
    <w:p>
      <w:bookmarkStart w:id="63" w:name="Huan_Jing_Zhun_Bei"/>
      <w:pPr>
        <w:pStyle w:val="Heading 2"/>
      </w:pPr>
      <w:r>
        <w:rPr>
          <w:rStyle w:val="Text11"/>
        </w:rPr>
        <w:bookmarkStart w:id="64" w:name="Huan_Jing_Zhun_Bei_1"/>
        <w:t/>
        <w:bookmarkEnd w:id="64"/>
      </w:r>
      <w:r>
        <w:t>环境准备</w:t>
      </w:r>
      <w:bookmarkEnd w:id="63"/>
    </w:p>
    <w:p>
      <w:pPr>
        <w:pStyle w:val="Para 02"/>
      </w:pPr>
      <w:r>
        <w:rPr>
          <w:rStyle w:val="Text0"/>
        </w:rPr>
        <w:t>jdk</w:t>
        <w:br w:clear="none"/>
      </w:r>
      <w:r>
        <w:t>1.7.0_80-b15及以上版本使用。</w:t>
        <w:br w:clear="none"/>
      </w:r>
      <w:r>
        <w:rPr>
          <w:rStyle w:val="Text0"/>
        </w:rPr>
        <w:t>接入URL地址</w:t>
        <w:br w:clear="none"/>
      </w:r>
      <w:r>
        <w:t>魔点平台：</w:t>
      </w:r>
      <w:r>
        <w:rPr>
          <w:rStyle w:val="Text15"/>
        </w:rPr>
        <w:t>https://oapi.moredian.com</w:t>
        <w:br w:clear="none"/>
      </w:r>
      <w:r>
        <w:t>钉钉平台：</w:t>
      </w:r>
      <w:r>
        <w:rPr>
          <w:rStyle w:val="Text15"/>
        </w:rPr>
        <w:t>https://toapi.moredian.com</w:t>
      </w:r>
    </w:p>
    <w:p>
      <w:bookmarkStart w:id="65" w:name="Jie_Kou_Gui_Ze"/>
      <w:pPr>
        <w:pStyle w:val="Heading 2"/>
      </w:pPr>
      <w:r>
        <w:rPr>
          <w:rStyle w:val="Text11"/>
        </w:rPr>
        <w:bookmarkStart w:id="66" w:name="Jie_Kou_Gui_Ze_1"/>
        <w:t/>
        <w:bookmarkEnd w:id="66"/>
      </w:r>
      <w:r>
        <w:t>接口规则</w:t>
      </w:r>
      <w:bookmarkEnd w:id="6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6"/>
            </w:pPr>
            <w:r>
              <w:t/>
            </w:r>
          </w:p>
          <w:p>
            <w:pPr>
              <w:pStyle w:val="Para 13"/>
            </w:pPr>
            <w:r>
              <w:t>接口规则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3"/>
            </w:pPr>
            <w:r>
              <w:t>相关描述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3"/>
            </w:pPr>
            <w:r>
              <w:t>传输方式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3"/>
            </w:pPr>
            <w:r>
              <w:t>仅支持HTTPS传输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3"/>
            </w:pPr>
            <w:r>
              <w:t>URL格式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6"/>
            </w:pPr>
            <w:r>
              <w:rPr>
                <w:rStyle w:val="Text3"/>
              </w:rPr>
              <w:t>魔点平台</w:t>
            </w:r>
            <w:r>
              <w:t>https://oapi.moredian.com/uri；钉钉平台https://toapi.moredian.com/uri。每个API都有唯一的uri，详见API的接口定义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3"/>
            </w:pPr>
            <w:r>
              <w:t>请求方式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3"/>
            </w:pPr>
            <w:r>
              <w:t>GET/POST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3"/>
            </w:pPr>
            <w:r>
              <w:t>数据格式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3"/>
            </w:pPr>
            <w:r>
              <w:t>大部分请求和返回数据都为JSON格式，有部分请求接口是multipart/form-data。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3"/>
            </w:pPr>
            <w:r>
              <w:t>字符编码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3"/>
            </w:pPr>
            <w:r>
              <w:t>统一采用UTF-8字符编码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3"/>
            </w:pPr>
            <w:r>
              <w:t>请求Headers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6"/>
            </w:pPr>
            <w:r>
              <w:rPr>
                <w:rStyle w:val="Text3"/>
              </w:rPr>
              <w:t>HTTP请求中的头信息。大部分设置</w:t>
            </w:r>
            <w:r>
              <w:t>Content-Type:application/json，部分接口是multipart/form-data。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3"/>
            </w:pPr>
            <w:r>
              <w:t>Header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3"/>
            </w:pPr>
            <w:r>
              <w:t>HTTP请求中的头信息中的一个键值对。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3"/>
            </w:pPr>
            <w:r>
              <w:t>Path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6"/>
            </w:pPr>
            <w:r>
              <w:rPr>
                <w:rStyle w:val="Text3"/>
              </w:rPr>
              <w:t>HTTP请求路径。如请求地址为</w:t>
            </w:r>
            <w:r>
              <w:t>https://oapi.moredian.com/app/getAppToken，则Path指"/app/getAppToken"。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3"/>
            </w:pPr>
            <w:r>
              <w:t>Query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6"/>
            </w:pPr>
            <w:r>
              <w:rPr>
                <w:rStyle w:val="Text3"/>
              </w:rPr>
              <w:t>请求地址中的参数。如请求地址为</w:t>
            </w:r>
            <w:r>
              <w:t>https://oapi.moredian.com/app/getAppToken?appId=XXX&amp;appKey=XXX，则Query为appId:XXX,appKey:XXX。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3"/>
            </w:pPr>
            <w:r>
              <w:t>Body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3"/>
            </w:pPr>
            <w:r>
              <w:t>指POST请求中body中以键值对存在的参数。</w:t>
            </w:r>
          </w:p>
        </w:tc>
      </w:tr>
    </w:tbl>
    <w:p>
      <w:bookmarkStart w:id="67" w:name="Fan_Hui_Zhi_Gui_Ze"/>
      <w:pPr>
        <w:pStyle w:val="Heading 2"/>
      </w:pPr>
      <w:r>
        <w:rPr>
          <w:rStyle w:val="Text11"/>
        </w:rPr>
        <w:bookmarkStart w:id="68" w:name="Fan_Hui_Zhi_Gui_Ze_1"/>
        <w:t/>
        <w:bookmarkEnd w:id="68"/>
      </w:r>
      <w:r>
        <w:t>返回值规则</w:t>
      </w:r>
      <w:bookmarkEnd w:id="67"/>
    </w:p>
    <w:p>
      <w:pPr>
        <w:pStyle w:val="Para 02"/>
      </w:pPr>
      <w:r>
        <w:t>对于API接口调用返回的结果统一采用JSON格式，内容字段采用驼峰式方式命名，所有接口的返回结果里都有result、message，部分接口返回结果中没有data。返回的接口内容格式如下：</w:t>
      </w:r>
    </w:p>
    <w:p>
      <w:pPr>
        <w:numPr>
          <w:ilvl w:val="0"/>
          <w:numId w:val="56"/>
        </w:numPr>
        <w:pStyle w:val="Para 24"/>
      </w:pPr>
      <w:r>
        <w:t xml:space="preserve">    </w:t>
        <w:br w:clear="none"/>
      </w:r>
      <w:r>
        <w:rPr>
          <w:rStyle w:val="Text12"/>
        </w:rPr>
        <w:t xml:space="preserve">{</w:t>
        <w:br w:clear="none"/>
      </w:r>
    </w:p>
    <w:p>
      <w:pPr>
        <w:numPr>
          <w:ilvl w:val="0"/>
          <w:numId w:val="56"/>
        </w:numPr>
        <w:pStyle w:val="Para 04"/>
      </w:pPr>
      <w:r>
        <w:rPr>
          <w:rStyle w:val="Text10"/>
        </w:rPr>
        <w:t xml:space="preserve">          </w:t>
        <w:br w:clear="none"/>
      </w:r>
      <w:r>
        <w:rPr>
          <w:rStyle w:val="Text16"/>
        </w:rPr>
        <w:t xml:space="preserve">"result"</w:t>
        <w:br w:clear="none"/>
      </w:r>
      <w:r>
        <w:rPr>
          <w:rStyle w:val="Text12"/>
        </w:rPr>
        <w:t xml:space="preserve">:</w:t>
        <w:br w:clear="none"/>
      </w:r>
      <w:r>
        <w:t xml:space="preserve">//响应码</w:t>
        <w:br w:clear="none"/>
      </w:r>
    </w:p>
    <w:p>
      <w:pPr>
        <w:numPr>
          <w:ilvl w:val="0"/>
          <w:numId w:val="56"/>
        </w:numPr>
        <w:pStyle w:val="Para 08"/>
      </w:pPr>
      <w:r>
        <w:rPr>
          <w:rStyle w:val="Text10"/>
        </w:rPr>
        <w:t xml:space="preserve">          </w:t>
        <w:br w:clear="none"/>
      </w:r>
      <w:r>
        <w:rPr>
          <w:rStyle w:val="Text16"/>
        </w:rPr>
        <w:t xml:space="preserve">"message"</w:t>
        <w:br w:clear="none"/>
      </w:r>
      <w:r>
        <w:rPr>
          <w:rStyle w:val="Text12"/>
        </w:rPr>
        <w:t xml:space="preserve">:</w:t>
        <w:br w:clear="none"/>
      </w:r>
      <w:r>
        <w:t xml:space="preserve">//响应消息</w:t>
        <w:br w:clear="none"/>
      </w:r>
    </w:p>
    <w:p>
      <w:pPr>
        <w:numPr>
          <w:ilvl w:val="0"/>
          <w:numId w:val="56"/>
        </w:numPr>
        <w:pStyle w:val="Para 04"/>
      </w:pPr>
      <w:r>
        <w:rPr>
          <w:rStyle w:val="Text10"/>
        </w:rPr>
        <w:t xml:space="preserve">          </w:t>
        <w:br w:clear="none"/>
      </w:r>
      <w:r>
        <w:rPr>
          <w:rStyle w:val="Text16"/>
        </w:rPr>
        <w:t xml:space="preserve">"data"</w:t>
        <w:br w:clear="none"/>
      </w:r>
      <w:r>
        <w:rPr>
          <w:rStyle w:val="Text12"/>
        </w:rPr>
        <w:t xml:space="preserve">:</w:t>
        <w:br w:clear="none"/>
      </w:r>
      <w:r>
        <w:t xml:space="preserve">//响应数据</w:t>
        <w:br w:clear="none"/>
      </w:r>
    </w:p>
    <w:p>
      <w:pPr>
        <w:numPr>
          <w:ilvl w:val="0"/>
          <w:numId w:val="56"/>
        </w:numPr>
        <w:pStyle w:val="Para 16"/>
      </w:pPr>
      <w:r>
        <w:t xml:space="preserve">        </w:t>
        <w:br w:clear="none"/>
      </w:r>
      <w:r>
        <w:rPr>
          <w:rStyle w:val="Text12"/>
        </w:rPr>
        <w:t xml:space="preserve">}</w:t>
        <w:br w:clear="none"/>
      </w:r>
    </w:p>
    <w:p>
      <w:pPr>
        <w:pStyle w:val="Para 02"/>
      </w:pPr>
      <w:r>
        <w:t>开发者需根据result是否为0判断是否调用成功，返回0表示成功，非0表示失败。message仅作参考，后续可能会有变动，因此不可作为是否调用成功的判据。data中返回接口具体内容。</w:t>
        <w:br w:clear="none"/>
        <w:t>开发者需要特别注意当data为null时的result，以便很好地理解接口返回的信息。</w:t>
        <w:br w:clear="none"/>
        <w:t>成功调用举例如下：</w:t>
      </w:r>
    </w:p>
    <w:p>
      <w:pPr>
        <w:numPr>
          <w:ilvl w:val="0"/>
          <w:numId w:val="78"/>
        </w:numPr>
        <w:pStyle w:val="Para 24"/>
      </w:pPr>
      <w:r>
        <w:t xml:space="preserve">   </w:t>
        <w:br w:clear="none"/>
      </w:r>
      <w:r>
        <w:rPr>
          <w:rStyle w:val="Text12"/>
        </w:rPr>
        <w:t xml:space="preserve">{</w:t>
        <w:br w:clear="none"/>
      </w:r>
    </w:p>
    <w:p>
      <w:pPr>
        <w:numPr>
          <w:ilvl w:val="0"/>
          <w:numId w:val="78"/>
        </w:numPr>
        <w:pStyle w:val="Para 07"/>
      </w:pPr>
      <w:r>
        <w:t xml:space="preserve">          </w:t>
        <w:br w:clear="none"/>
      </w:r>
      <w:r>
        <w:rPr>
          <w:rStyle w:val="Text16"/>
        </w:rPr>
        <w:t xml:space="preserve">"result"</w:t>
        <w:br w:clear="none"/>
      </w:r>
      <w:r>
        <w:rPr>
          <w:rStyle w:val="Text12"/>
        </w:rPr>
        <w:t xml:space="preserve">:</w:t>
        <w:br w:clear="none"/>
      </w:r>
      <w:r>
        <w:rPr>
          <w:rStyle w:val="Text16"/>
        </w:rPr>
        <w:t xml:space="preserve">"0"</w:t>
        <w:br w:clear="none"/>
      </w:r>
      <w:r>
        <w:rPr>
          <w:rStyle w:val="Text12"/>
        </w:rPr>
        <w:t xml:space="preserve">,</w:t>
        <w:br w:clear="none"/>
      </w:r>
    </w:p>
    <w:p>
      <w:pPr>
        <w:numPr>
          <w:ilvl w:val="0"/>
          <w:numId w:val="78"/>
        </w:numPr>
        <w:pStyle w:val="Para 17"/>
      </w:pPr>
      <w:r>
        <w:rPr>
          <w:rStyle w:val="Text10"/>
        </w:rPr>
        <w:t xml:space="preserve">          </w:t>
        <w:br w:clear="none"/>
      </w:r>
      <w:r>
        <w:t xml:space="preserve">"message"</w:t>
        <w:br w:clear="none"/>
      </w:r>
      <w:r>
        <w:rPr>
          <w:rStyle w:val="Text12"/>
        </w:rPr>
        <w:t xml:space="preserve">:</w:t>
        <w:br w:clear="none"/>
      </w:r>
      <w:r>
        <w:t xml:space="preserve">"操作成功"</w:t>
        <w:br w:clear="none"/>
      </w:r>
      <w:r>
        <w:rPr>
          <w:rStyle w:val="Text12"/>
        </w:rPr>
        <w:t xml:space="preserve">,</w:t>
        <w:br w:clear="none"/>
      </w:r>
    </w:p>
    <w:p>
      <w:pPr>
        <w:numPr>
          <w:ilvl w:val="0"/>
          <w:numId w:val="78"/>
        </w:numPr>
        <w:pStyle w:val="Para 07"/>
      </w:pPr>
      <w:r>
        <w:t xml:space="preserve">          </w:t>
        <w:br w:clear="none"/>
      </w:r>
      <w:r>
        <w:rPr>
          <w:rStyle w:val="Text16"/>
        </w:rPr>
        <w:t xml:space="preserve">"data"</w:t>
        <w:br w:clear="none"/>
      </w:r>
      <w:r>
        <w:rPr>
          <w:rStyle w:val="Text12"/>
        </w:rPr>
        <w:t xml:space="preserve">:</w:t>
        <w:br w:clear="none"/>
      </w:r>
      <w:r>
        <w:rPr>
          <w:rStyle w:val="Text9"/>
        </w:rPr>
        <w:t xml:space="preserve">true</w:t>
        <w:br w:clear="none"/>
      </w:r>
    </w:p>
    <w:p>
      <w:pPr>
        <w:numPr>
          <w:ilvl w:val="0"/>
          <w:numId w:val="78"/>
        </w:numPr>
        <w:pStyle w:val="Para 16"/>
      </w:pPr>
      <w:r>
        <w:t xml:space="preserve">        </w:t>
        <w:br w:clear="none"/>
      </w:r>
      <w:r>
        <w:rPr>
          <w:rStyle w:val="Text12"/>
        </w:rPr>
        <w:t xml:space="preserve">}</w:t>
        <w:br w:clear="none"/>
      </w:r>
    </w:p>
    <w:p>
      <w:pPr>
        <w:pStyle w:val="Para 02"/>
      </w:pPr>
      <w:r>
        <w:t>失败调用举例如下：</w:t>
      </w:r>
    </w:p>
    <w:p>
      <w:pPr>
        <w:numPr>
          <w:ilvl w:val="0"/>
          <w:numId w:val="14"/>
        </w:numPr>
        <w:pStyle w:val="Para 24"/>
      </w:pPr>
      <w:r>
        <w:t xml:space="preserve"> </w:t>
        <w:br w:clear="none"/>
      </w:r>
      <w:r>
        <w:rPr>
          <w:rStyle w:val="Text12"/>
        </w:rPr>
        <w:t xml:space="preserve">{</w:t>
        <w:br w:clear="none"/>
      </w:r>
    </w:p>
    <w:p>
      <w:pPr>
        <w:numPr>
          <w:ilvl w:val="0"/>
          <w:numId w:val="14"/>
        </w:numPr>
        <w:pStyle w:val="Para 07"/>
      </w:pPr>
      <w:r>
        <w:t xml:space="preserve">          </w:t>
        <w:br w:clear="none"/>
      </w:r>
      <w:r>
        <w:rPr>
          <w:rStyle w:val="Text16"/>
        </w:rPr>
        <w:t xml:space="preserve">"result"</w:t>
        <w:br w:clear="none"/>
      </w:r>
      <w:r>
        <w:rPr>
          <w:rStyle w:val="Text12"/>
        </w:rPr>
        <w:t xml:space="preserve">:</w:t>
        <w:br w:clear="none"/>
      </w:r>
      <w:r>
        <w:rPr>
          <w:rStyle w:val="Text16"/>
        </w:rPr>
        <w:t xml:space="preserve">"-1"</w:t>
        <w:br w:clear="none"/>
      </w:r>
      <w:r>
        <w:rPr>
          <w:rStyle w:val="Text12"/>
        </w:rPr>
        <w:t xml:space="preserve">,</w:t>
        <w:br w:clear="none"/>
      </w:r>
    </w:p>
    <w:p>
      <w:pPr>
        <w:numPr>
          <w:ilvl w:val="0"/>
          <w:numId w:val="14"/>
        </w:numPr>
        <w:pStyle w:val="Para 17"/>
      </w:pPr>
      <w:r>
        <w:rPr>
          <w:rStyle w:val="Text10"/>
        </w:rPr>
        <w:t xml:space="preserve">          </w:t>
        <w:br w:clear="none"/>
      </w:r>
      <w:r>
        <w:t xml:space="preserve">"message"</w:t>
        <w:br w:clear="none"/>
      </w:r>
      <w:r>
        <w:rPr>
          <w:rStyle w:val="Text12"/>
        </w:rPr>
        <w:t xml:space="preserve">:</w:t>
        <w:br w:clear="none"/>
      </w:r>
      <w:r>
        <w:t xml:space="preserve">"操作失败"</w:t>
        <w:br w:clear="none"/>
      </w:r>
    </w:p>
    <w:p>
      <w:pPr>
        <w:numPr>
          <w:ilvl w:val="0"/>
          <w:numId w:val="14"/>
        </w:numPr>
        <w:pStyle w:val="Para 11"/>
      </w:pPr>
      <w:r>
        <w:t xml:space="preserve">        </w:t>
        <w:br w:clear="none"/>
      </w:r>
      <w:r>
        <w:rPr>
          <w:rStyle w:val="Text12"/>
        </w:rPr>
        <w:t xml:space="preserve">}</w:t>
        <w:br w:clear="none"/>
      </w:r>
    </w:p>
    <w:p>
      <w:pPr>
        <w:pStyle w:val="Para 02"/>
      </w:pPr>
      <w:r>
        <w:t>result为非0时都为错误码。错误码具体释义，参照附录错误码说明。</w:t>
      </w:r>
    </w:p>
    <w:p>
      <w:bookmarkStart w:id="69" w:name="Mo_Dian_Kai_Fang_Ping_Tai_SDKDui"/>
      <w:pPr>
        <w:pStyle w:val="Heading 2"/>
      </w:pPr>
      <w:r>
        <w:rPr>
          <w:rStyle w:val="Text11"/>
        </w:rPr>
        <w:bookmarkStart w:id="70" w:name="Mo_Dian_Kai_Fang_Ping_Tai_SDKDui_1"/>
        <w:t/>
        <w:bookmarkEnd w:id="70"/>
      </w:r>
      <w:r>
        <w:t>魔点开放平台SDK对接说明</w:t>
      </w:r>
      <w:bookmarkEnd w:id="69"/>
    </w:p>
    <w:p>
      <w:bookmarkStart w:id="71" w:name="SDKXia_Zai"/>
      <w:pPr>
        <w:pStyle w:val="Heading 3"/>
      </w:pPr>
      <w:r>
        <w:rPr>
          <w:rStyle w:val="Text11"/>
        </w:rPr>
        <w:bookmarkStart w:id="72" w:name="SDKXia_Zai_1"/>
        <w:t/>
        <w:bookmarkEnd w:id="72"/>
      </w:r>
      <w:r>
        <w:t>SDK下载</w:t>
      </w:r>
      <w:bookmarkEnd w:id="71"/>
    </w:p>
    <w:p>
      <w:pPr>
        <w:pStyle w:val="Para 02"/>
      </w:pPr>
      <w:r>
        <w:t>魔蓝版API和钉钉版API分别提供了Java版本SDK供开发者使用，SDK下载：</w:t>
      </w:r>
      <w:hyperlink r:id="rId51" w:tooltip="点击下载">
        <w:r>
          <w:rPr>
            <w:rStyle w:val="Text2"/>
          </w:rPr>
          <w:t>点击下载</w:t>
        </w:r>
      </w:hyperlink>
    </w:p>
    <w:p>
      <w:bookmarkStart w:id="73" w:name="Kai_Fa_Gai_Shu"/>
      <w:pPr>
        <w:pStyle w:val="Heading 3"/>
      </w:pPr>
      <w:r>
        <w:rPr>
          <w:rStyle w:val="Text11"/>
        </w:rPr>
        <w:bookmarkStart w:id="74" w:name="Kai_Fa_Gai_Shu_1"/>
        <w:t/>
        <w:bookmarkEnd w:id="74"/>
      </w:r>
      <w:r>
        <w:t>开发概述</w:t>
      </w:r>
      <w:bookmarkEnd w:id="73"/>
    </w:p>
    <w:p>
      <w:pPr>
        <w:pStyle w:val="Para 02"/>
      </w:pPr>
      <w:r>
        <w:t>使用魔点提供的AppId，AppKey以及OrgId，OrgAuthKey（创建机构接口获取或者企业授权后获取）调用SDK对应Request获取token。</w:t>
      </w:r>
    </w:p>
    <w:p>
      <w:bookmarkStart w:id="75" w:name="Qing_Qiu_Shi_Li"/>
      <w:pPr>
        <w:pStyle w:val="Heading 3"/>
      </w:pPr>
      <w:r>
        <w:rPr>
          <w:rStyle w:val="Text11"/>
        </w:rPr>
        <w:bookmarkStart w:id="76" w:name="Qing_Qiu_Shi_Li_1"/>
        <w:t/>
        <w:bookmarkEnd w:id="76"/>
      </w:r>
      <w:r>
        <w:t>请求示例</w:t>
      </w:r>
      <w:bookmarkEnd w:id="75"/>
    </w:p>
    <w:p>
      <w:pPr>
        <w:pStyle w:val="Para 02"/>
      </w:pPr>
      <w:r>
        <w:t>以下为魔蓝版SDK调用API的请求示例，钉钉版SDK类似，替换接入URL地址即可：</w:t>
      </w:r>
    </w:p>
    <w:p>
      <w:pPr>
        <w:numPr>
          <w:ilvl w:val="0"/>
          <w:numId w:val="1"/>
        </w:numPr>
        <w:pStyle w:val="Para 06"/>
      </w:pPr>
      <w:r>
        <w:t xml:space="preserve">// 获取appToken，appToken有效期为返回data的expires，单位秒，过期后需再次获取</w:t>
        <w:br w:clear="none"/>
      </w:r>
    </w:p>
    <w:p>
      <w:pPr>
        <w:numPr>
          <w:ilvl w:val="0"/>
          <w:numId w:val="1"/>
        </w:numPr>
        <w:pStyle w:val="Para 15"/>
      </w:pPr>
      <w:r>
        <w:rPr>
          <w:rStyle w:val="Text13"/>
        </w:rPr>
        <w:t xml:space="preserve">IOpenApiClient</w:t>
        <w:br w:clear="none"/>
      </w:r>
      <w:r>
        <w:rPr>
          <w:rStyle w:val="Text10"/>
        </w:rPr>
        <w:t xml:space="preserve"> client </w:t>
        <w:br w:clear="none"/>
      </w:r>
      <w:r>
        <w:rPr>
          <w:rStyle w:val="Text12"/>
        </w:rPr>
        <w:t xml:space="preserve">=</w:t>
        <w:br w:clear="none"/>
      </w:r>
      <w:r>
        <w:rPr>
          <w:rStyle w:val="Text10"/>
        </w:rPr>
        <w:t xml:space="preserve"> </w:t>
        <w:br w:clear="none"/>
      </w:r>
      <w:r>
        <w:rPr>
          <w:rStyle w:val="Text9"/>
        </w:rPr>
        <w:t xml:space="preserve">new</w:t>
        <w:br w:clear="none"/>
      </w:r>
      <w:r>
        <w:rPr>
          <w:rStyle w:val="Text10"/>
        </w:rPr>
        <w:t xml:space="preserve"> </w:t>
        <w:br w:clear="none"/>
      </w:r>
      <w:r>
        <w:rPr>
          <w:rStyle w:val="Text13"/>
        </w:rPr>
        <w:t xml:space="preserve">DefaultOpenApiClient</w:t>
        <w:br w:clear="none"/>
      </w:r>
      <w:r>
        <w:rPr>
          <w:rStyle w:val="Text12"/>
        </w:rPr>
        <w:t xml:space="preserve">(</w:t>
        <w:br w:clear="none"/>
      </w:r>
      <w:r>
        <w:rPr>
          <w:rStyle w:val="Text13"/>
        </w:rPr>
        <w:t xml:space="preserve">DefaultProfile</w:t>
        <w:br w:clear="none"/>
      </w:r>
      <w:r>
        <w:rPr>
          <w:rStyle w:val="Text12"/>
        </w:rPr>
        <w:t xml:space="preserve">.</w:t>
        <w:br w:clear="none"/>
      </w:r>
      <w:r>
        <w:rPr>
          <w:rStyle w:val="Text10"/>
        </w:rPr>
        <w:t xml:space="preserve">getProfile</w:t>
        <w:br w:clear="none"/>
      </w:r>
      <w:r>
        <w:rPr>
          <w:rStyle w:val="Text12"/>
        </w:rPr>
        <w:t xml:space="preserve">(</w:t>
        <w:br w:clear="none"/>
      </w:r>
      <w:r>
        <w:t xml:space="preserve">"https://oapi.moredian.com"</w:t>
        <w:br w:clear="none"/>
      </w:r>
      <w:r>
        <w:rPr>
          <w:rStyle w:val="Text12"/>
        </w:rPr>
        <w:t xml:space="preserve">));</w:t>
        <w:br w:clear="none"/>
      </w:r>
    </w:p>
    <w:p>
      <w:pPr>
        <w:numPr>
          <w:ilvl w:val="0"/>
          <w:numId w:val="1"/>
        </w:numPr>
        <w:pStyle w:val="Para 23"/>
      </w:pPr>
      <w:r>
        <w:t xml:space="preserve">GetAppTokenRequest</w:t>
        <w:br w:clear="none"/>
      </w:r>
      <w:r>
        <w:rPr>
          <w:rStyle w:val="Text10"/>
        </w:rPr>
        <w:t xml:space="preserve"> request </w:t>
        <w:br w:clear="none"/>
      </w:r>
      <w:r>
        <w:rPr>
          <w:rStyle w:val="Text12"/>
        </w:rPr>
        <w:t xml:space="preserve">=</w:t>
        <w:br w:clear="none"/>
      </w:r>
      <w:r>
        <w:rPr>
          <w:rStyle w:val="Text10"/>
        </w:rPr>
        <w:t xml:space="preserve"> </w:t>
        <w:br w:clear="none"/>
      </w:r>
      <w:r>
        <w:rPr>
          <w:rStyle w:val="Text9"/>
        </w:rPr>
        <w:t xml:space="preserve">new</w:t>
        <w:br w:clear="none"/>
      </w:r>
      <w:r>
        <w:rPr>
          <w:rStyle w:val="Text10"/>
        </w:rPr>
        <w:t xml:space="preserve"> </w:t>
        <w:br w:clear="none"/>
      </w:r>
      <w:r>
        <w:t xml:space="preserve">GetAppTokenRequest</w:t>
        <w:br w:clear="none"/>
      </w:r>
      <w:r>
        <w:rPr>
          <w:rStyle w:val="Text12"/>
        </w:rPr>
        <w:t xml:space="preserve">();</w:t>
        <w:br w:clear="none"/>
      </w:r>
    </w:p>
    <w:p>
      <w:pPr>
        <w:numPr>
          <w:ilvl w:val="0"/>
          <w:numId w:val="1"/>
        </w:numPr>
        <w:pStyle w:val="Para 07"/>
      </w:pPr>
      <w:r>
        <w:t xml:space="preserve">request</w:t>
        <w:br w:clear="none"/>
      </w:r>
      <w:r>
        <w:rPr>
          <w:rStyle w:val="Text12"/>
        </w:rPr>
        <w:t xml:space="preserve">.</w:t>
        <w:br w:clear="none"/>
      </w:r>
      <w:r>
        <w:t xml:space="preserve">setAppId</w:t>
        <w:br w:clear="none"/>
      </w:r>
      <w:r>
        <w:rPr>
          <w:rStyle w:val="Text12"/>
        </w:rPr>
        <w:t xml:space="preserve">(</w:t>
        <w:br w:clear="none"/>
      </w:r>
      <w:r>
        <w:rPr>
          <w:rStyle w:val="Text13"/>
        </w:rPr>
        <w:t xml:space="preserve">AppId</w:t>
        <w:br w:clear="none"/>
      </w:r>
      <w:r>
        <w:rPr>
          <w:rStyle w:val="Text12"/>
        </w:rPr>
        <w:t xml:space="preserve">);</w:t>
        <w:br w:clear="none"/>
      </w:r>
    </w:p>
    <w:p>
      <w:pPr>
        <w:numPr>
          <w:ilvl w:val="0"/>
          <w:numId w:val="1"/>
        </w:numPr>
        <w:pStyle w:val="Para 05"/>
      </w:pPr>
      <w:r>
        <w:t xml:space="preserve">request</w:t>
        <w:br w:clear="none"/>
      </w:r>
      <w:r>
        <w:rPr>
          <w:rStyle w:val="Text12"/>
        </w:rPr>
        <w:t xml:space="preserve">.</w:t>
        <w:br w:clear="none"/>
      </w:r>
      <w:r>
        <w:t xml:space="preserve">setAppKey</w:t>
        <w:br w:clear="none"/>
      </w:r>
      <w:r>
        <w:rPr>
          <w:rStyle w:val="Text12"/>
        </w:rPr>
        <w:t xml:space="preserve">(</w:t>
        <w:br w:clear="none"/>
      </w:r>
      <w:r>
        <w:rPr>
          <w:rStyle w:val="Text13"/>
        </w:rPr>
        <w:t xml:space="preserve">AppKey</w:t>
        <w:br w:clear="none"/>
      </w:r>
      <w:r>
        <w:rPr>
          <w:rStyle w:val="Text12"/>
        </w:rPr>
        <w:t xml:space="preserve">);</w:t>
        <w:br w:clear="none"/>
      </w:r>
    </w:p>
    <w:p>
      <w:pPr>
        <w:numPr>
          <w:ilvl w:val="0"/>
          <w:numId w:val="1"/>
        </w:numPr>
        <w:pStyle w:val="Para 29"/>
      </w:pPr>
      <w:r>
        <w:t xml:space="preserve">GetAppTokenResponse</w:t>
        <w:br w:clear="none"/>
      </w:r>
      <w:r>
        <w:rPr>
          <w:rStyle w:val="Text10"/>
        </w:rPr>
        <w:t xml:space="preserve"> response </w:t>
        <w:br w:clear="none"/>
      </w:r>
      <w:r>
        <w:rPr>
          <w:rStyle w:val="Text12"/>
        </w:rPr>
        <w:t xml:space="preserve">=</w:t>
        <w:br w:clear="none"/>
      </w:r>
      <w:r>
        <w:rPr>
          <w:rStyle w:val="Text10"/>
        </w:rPr>
        <w:t xml:space="preserve"> client</w:t>
        <w:br w:clear="none"/>
      </w:r>
      <w:r>
        <w:rPr>
          <w:rStyle w:val="Text12"/>
        </w:rPr>
        <w:t xml:space="preserve">.</w:t>
        <w:br w:clear="none"/>
      </w:r>
      <w:r>
        <w:rPr>
          <w:rStyle w:val="Text10"/>
        </w:rPr>
        <w:t xml:space="preserve">getResponse</w:t>
        <w:br w:clear="none"/>
      </w:r>
      <w:r>
        <w:rPr>
          <w:rStyle w:val="Text12"/>
        </w:rPr>
        <w:t xml:space="preserve">(</w:t>
        <w:br w:clear="none"/>
      </w:r>
      <w:r>
        <w:rPr>
          <w:rStyle w:val="Text10"/>
        </w:rPr>
        <w:t xml:space="preserve">request</w:t>
        <w:br w:clear="none"/>
      </w:r>
      <w:r>
        <w:rPr>
          <w:rStyle w:val="Text12"/>
        </w:rPr>
        <w:t xml:space="preserve">);</w:t>
        <w:br w:clear="none"/>
      </w:r>
    </w:p>
    <w:p>
      <w:pPr>
        <w:numPr>
          <w:ilvl w:val="0"/>
          <w:numId w:val="13"/>
        </w:numPr>
        <w:pStyle w:val="Para 06"/>
      </w:pPr>
      <w:r>
        <w:t xml:space="preserve">// 获取ISV应用下accessToken，accessToken有效期为返回data的expires，单位秒，过期后需再次获取</w:t>
        <w:br w:clear="none"/>
      </w:r>
    </w:p>
    <w:p>
      <w:pPr>
        <w:numPr>
          <w:ilvl w:val="0"/>
          <w:numId w:val="13"/>
        </w:numPr>
        <w:pStyle w:val="Para 15"/>
      </w:pPr>
      <w:r>
        <w:rPr>
          <w:rStyle w:val="Text13"/>
        </w:rPr>
        <w:t xml:space="preserve">IOpenApiClient</w:t>
        <w:br w:clear="none"/>
      </w:r>
      <w:r>
        <w:rPr>
          <w:rStyle w:val="Text10"/>
        </w:rPr>
        <w:t xml:space="preserve"> client </w:t>
        <w:br w:clear="none"/>
      </w:r>
      <w:r>
        <w:rPr>
          <w:rStyle w:val="Text12"/>
        </w:rPr>
        <w:t xml:space="preserve">=</w:t>
        <w:br w:clear="none"/>
      </w:r>
      <w:r>
        <w:rPr>
          <w:rStyle w:val="Text10"/>
        </w:rPr>
        <w:t xml:space="preserve"> </w:t>
        <w:br w:clear="none"/>
      </w:r>
      <w:r>
        <w:rPr>
          <w:rStyle w:val="Text9"/>
        </w:rPr>
        <w:t xml:space="preserve">new</w:t>
        <w:br w:clear="none"/>
      </w:r>
      <w:r>
        <w:rPr>
          <w:rStyle w:val="Text10"/>
        </w:rPr>
        <w:t xml:space="preserve"> </w:t>
        <w:br w:clear="none"/>
      </w:r>
      <w:r>
        <w:rPr>
          <w:rStyle w:val="Text13"/>
        </w:rPr>
        <w:t xml:space="preserve">DefaultOpenApiClient</w:t>
        <w:br w:clear="none"/>
      </w:r>
      <w:r>
        <w:rPr>
          <w:rStyle w:val="Text12"/>
        </w:rPr>
        <w:t xml:space="preserve">(</w:t>
        <w:br w:clear="none"/>
      </w:r>
      <w:r>
        <w:rPr>
          <w:rStyle w:val="Text13"/>
        </w:rPr>
        <w:t xml:space="preserve">DefaultProfile</w:t>
        <w:br w:clear="none"/>
      </w:r>
      <w:r>
        <w:rPr>
          <w:rStyle w:val="Text12"/>
        </w:rPr>
        <w:t xml:space="preserve">.</w:t>
        <w:br w:clear="none"/>
      </w:r>
      <w:r>
        <w:rPr>
          <w:rStyle w:val="Text10"/>
        </w:rPr>
        <w:t xml:space="preserve">getProfile</w:t>
        <w:br w:clear="none"/>
      </w:r>
      <w:r>
        <w:rPr>
          <w:rStyle w:val="Text12"/>
        </w:rPr>
        <w:t xml:space="preserve">(</w:t>
        <w:br w:clear="none"/>
      </w:r>
      <w:r>
        <w:t xml:space="preserve">"https://oapi.moredian.com"</w:t>
        <w:br w:clear="none"/>
      </w:r>
      <w:r>
        <w:rPr>
          <w:rStyle w:val="Text12"/>
        </w:rPr>
        <w:t xml:space="preserve">));</w:t>
        <w:br w:clear="none"/>
      </w:r>
    </w:p>
    <w:p>
      <w:pPr>
        <w:numPr>
          <w:ilvl w:val="0"/>
          <w:numId w:val="13"/>
        </w:numPr>
        <w:pStyle w:val="Para 23"/>
      </w:pPr>
      <w:r>
        <w:t xml:space="preserve">GetAppOrgAccessTokenRequest</w:t>
        <w:br w:clear="none"/>
      </w:r>
      <w:r>
        <w:rPr>
          <w:rStyle w:val="Text10"/>
        </w:rPr>
        <w:t xml:space="preserve"> request </w:t>
        <w:br w:clear="none"/>
      </w:r>
      <w:r>
        <w:rPr>
          <w:rStyle w:val="Text12"/>
        </w:rPr>
        <w:t xml:space="preserve">=</w:t>
        <w:br w:clear="none"/>
      </w:r>
      <w:r>
        <w:rPr>
          <w:rStyle w:val="Text10"/>
        </w:rPr>
        <w:t xml:space="preserve"> </w:t>
        <w:br w:clear="none"/>
      </w:r>
      <w:r>
        <w:rPr>
          <w:rStyle w:val="Text9"/>
        </w:rPr>
        <w:t xml:space="preserve">new</w:t>
        <w:br w:clear="none"/>
      </w:r>
      <w:r>
        <w:rPr>
          <w:rStyle w:val="Text10"/>
        </w:rPr>
        <w:t xml:space="preserve"> </w:t>
        <w:br w:clear="none"/>
      </w:r>
      <w:r>
        <w:t xml:space="preserve">GetAppOrgAccessTokenRequest</w:t>
        <w:br w:clear="none"/>
      </w:r>
      <w:r>
        <w:rPr>
          <w:rStyle w:val="Text12"/>
        </w:rPr>
        <w:t xml:space="preserve">();</w:t>
        <w:br w:clear="none"/>
      </w:r>
    </w:p>
    <w:p>
      <w:pPr>
        <w:numPr>
          <w:ilvl w:val="0"/>
          <w:numId w:val="13"/>
        </w:numPr>
        <w:pStyle w:val="Para 07"/>
      </w:pPr>
      <w:r>
        <w:t xml:space="preserve">request</w:t>
        <w:br w:clear="none"/>
      </w:r>
      <w:r>
        <w:rPr>
          <w:rStyle w:val="Text12"/>
        </w:rPr>
        <w:t xml:space="preserve">.</w:t>
        <w:br w:clear="none"/>
      </w:r>
      <w:r>
        <w:t xml:space="preserve">setAppToken</w:t>
        <w:br w:clear="none"/>
      </w:r>
      <w:r>
        <w:rPr>
          <w:rStyle w:val="Text12"/>
        </w:rPr>
        <w:t xml:space="preserve">(</w:t>
        <w:br w:clear="none"/>
      </w:r>
      <w:r>
        <w:t xml:space="preserve">appToken</w:t>
        <w:br w:clear="none"/>
      </w:r>
      <w:r>
        <w:rPr>
          <w:rStyle w:val="Text12"/>
        </w:rPr>
        <w:t xml:space="preserve">);</w:t>
        <w:br w:clear="none"/>
      </w:r>
    </w:p>
    <w:p>
      <w:pPr>
        <w:numPr>
          <w:ilvl w:val="0"/>
          <w:numId w:val="13"/>
        </w:numPr>
        <w:pStyle w:val="Para 05"/>
      </w:pPr>
      <w:r>
        <w:t xml:space="preserve">request</w:t>
        <w:br w:clear="none"/>
      </w:r>
      <w:r>
        <w:rPr>
          <w:rStyle w:val="Text12"/>
        </w:rPr>
        <w:t xml:space="preserve">.</w:t>
        <w:br w:clear="none"/>
      </w:r>
      <w:r>
        <w:t xml:space="preserve">setOrgId</w:t>
        <w:br w:clear="none"/>
      </w:r>
      <w:r>
        <w:rPr>
          <w:rStyle w:val="Text12"/>
        </w:rPr>
        <w:t xml:space="preserve">(</w:t>
        <w:br w:clear="none"/>
      </w:r>
      <w:r>
        <w:rPr>
          <w:rStyle w:val="Text13"/>
        </w:rPr>
        <w:t xml:space="preserve">OrgId</w:t>
        <w:br w:clear="none"/>
      </w:r>
      <w:r>
        <w:rPr>
          <w:rStyle w:val="Text12"/>
        </w:rPr>
        <w:t xml:space="preserve">);</w:t>
        <w:br w:clear="none"/>
      </w:r>
    </w:p>
    <w:p>
      <w:pPr>
        <w:numPr>
          <w:ilvl w:val="0"/>
          <w:numId w:val="13"/>
        </w:numPr>
        <w:pStyle w:val="Para 07"/>
      </w:pPr>
      <w:r>
        <w:t xml:space="preserve">request</w:t>
        <w:br w:clear="none"/>
      </w:r>
      <w:r>
        <w:rPr>
          <w:rStyle w:val="Text12"/>
        </w:rPr>
        <w:t xml:space="preserve">.</w:t>
        <w:br w:clear="none"/>
      </w:r>
      <w:r>
        <w:t xml:space="preserve">setOrgAuthKey</w:t>
        <w:br w:clear="none"/>
      </w:r>
      <w:r>
        <w:rPr>
          <w:rStyle w:val="Text12"/>
        </w:rPr>
        <w:t xml:space="preserve">(</w:t>
        <w:br w:clear="none"/>
      </w:r>
      <w:r>
        <w:rPr>
          <w:rStyle w:val="Text13"/>
        </w:rPr>
        <w:t xml:space="preserve">OrgAuthKey</w:t>
        <w:br w:clear="none"/>
      </w:r>
      <w:r>
        <w:rPr>
          <w:rStyle w:val="Text12"/>
        </w:rPr>
        <w:t xml:space="preserve">);</w:t>
        <w:br w:clear="none"/>
      </w:r>
    </w:p>
    <w:p>
      <w:pPr>
        <w:numPr>
          <w:ilvl w:val="0"/>
          <w:numId w:val="13"/>
        </w:numPr>
        <w:pStyle w:val="Para 43"/>
      </w:pPr>
      <w:r>
        <w:t xml:space="preserve">GetAppOrgAccessTokenResponse</w:t>
        <w:br w:clear="none"/>
      </w:r>
      <w:r>
        <w:rPr>
          <w:rStyle w:val="Text10"/>
        </w:rPr>
        <w:t xml:space="preserve"> response </w:t>
        <w:br w:clear="none"/>
      </w:r>
      <w:r>
        <w:rPr>
          <w:rStyle w:val="Text12"/>
        </w:rPr>
        <w:t xml:space="preserve">=</w:t>
        <w:br w:clear="none"/>
      </w:r>
      <w:r>
        <w:rPr>
          <w:rStyle w:val="Text10"/>
        </w:rPr>
        <w:t xml:space="preserve"> client</w:t>
        <w:br w:clear="none"/>
      </w:r>
      <w:r>
        <w:rPr>
          <w:rStyle w:val="Text12"/>
        </w:rPr>
        <w:t xml:space="preserve">.</w:t>
        <w:br w:clear="none"/>
      </w:r>
      <w:r>
        <w:rPr>
          <w:rStyle w:val="Text10"/>
        </w:rPr>
        <w:t xml:space="preserve">getResponse</w:t>
        <w:br w:clear="none"/>
      </w:r>
      <w:r>
        <w:rPr>
          <w:rStyle w:val="Text12"/>
        </w:rPr>
        <w:t xml:space="preserve">(</w:t>
        <w:br w:clear="none"/>
      </w:r>
      <w:r>
        <w:rPr>
          <w:rStyle w:val="Text10"/>
        </w:rPr>
        <w:t xml:space="preserve">request</w:t>
        <w:br w:clear="none"/>
      </w:r>
      <w:r>
        <w:rPr>
          <w:rStyle w:val="Text12"/>
        </w:rPr>
        <w:t xml:space="preserve">);</w:t>
        <w:br w:clear="none"/>
      </w:r>
    </w:p>
    <w:p>
      <w:pPr>
        <w:numPr>
          <w:ilvl w:val="0"/>
          <w:numId w:val="71"/>
        </w:numPr>
        <w:pStyle w:val="Para 06"/>
      </w:pPr>
      <w:r>
        <w:t xml:space="preserve">// 获取企业内部应用下accessToken，accessToken有效期为返回data的expires，单位秒，过期后需再次获取</w:t>
        <w:br w:clear="none"/>
      </w:r>
    </w:p>
    <w:p>
      <w:pPr>
        <w:numPr>
          <w:ilvl w:val="0"/>
          <w:numId w:val="71"/>
        </w:numPr>
        <w:pStyle w:val="Para 15"/>
      </w:pPr>
      <w:r>
        <w:rPr>
          <w:rStyle w:val="Text13"/>
        </w:rPr>
        <w:t xml:space="preserve">IOpenApiClient</w:t>
        <w:br w:clear="none"/>
      </w:r>
      <w:r>
        <w:rPr>
          <w:rStyle w:val="Text10"/>
        </w:rPr>
        <w:t xml:space="preserve"> client </w:t>
        <w:br w:clear="none"/>
      </w:r>
      <w:r>
        <w:rPr>
          <w:rStyle w:val="Text12"/>
        </w:rPr>
        <w:t xml:space="preserve">=</w:t>
        <w:br w:clear="none"/>
      </w:r>
      <w:r>
        <w:rPr>
          <w:rStyle w:val="Text10"/>
        </w:rPr>
        <w:t xml:space="preserve"> </w:t>
        <w:br w:clear="none"/>
      </w:r>
      <w:r>
        <w:rPr>
          <w:rStyle w:val="Text9"/>
        </w:rPr>
        <w:t xml:space="preserve">new</w:t>
        <w:br w:clear="none"/>
      </w:r>
      <w:r>
        <w:rPr>
          <w:rStyle w:val="Text10"/>
        </w:rPr>
        <w:t xml:space="preserve"> </w:t>
        <w:br w:clear="none"/>
      </w:r>
      <w:r>
        <w:rPr>
          <w:rStyle w:val="Text13"/>
        </w:rPr>
        <w:t xml:space="preserve">DefaultOpenApiClient</w:t>
        <w:br w:clear="none"/>
      </w:r>
      <w:r>
        <w:rPr>
          <w:rStyle w:val="Text12"/>
        </w:rPr>
        <w:t xml:space="preserve">(</w:t>
        <w:br w:clear="none"/>
      </w:r>
      <w:r>
        <w:rPr>
          <w:rStyle w:val="Text13"/>
        </w:rPr>
        <w:t xml:space="preserve">DefaultProfile</w:t>
        <w:br w:clear="none"/>
      </w:r>
      <w:r>
        <w:rPr>
          <w:rStyle w:val="Text12"/>
        </w:rPr>
        <w:t xml:space="preserve">.</w:t>
        <w:br w:clear="none"/>
      </w:r>
      <w:r>
        <w:rPr>
          <w:rStyle w:val="Text10"/>
        </w:rPr>
        <w:t xml:space="preserve">getProfile</w:t>
        <w:br w:clear="none"/>
      </w:r>
      <w:r>
        <w:rPr>
          <w:rStyle w:val="Text12"/>
        </w:rPr>
        <w:t xml:space="preserve">(</w:t>
        <w:br w:clear="none"/>
      </w:r>
      <w:r>
        <w:t xml:space="preserve">"https://oapi.moredian.com"</w:t>
        <w:br w:clear="none"/>
      </w:r>
      <w:r>
        <w:rPr>
          <w:rStyle w:val="Text12"/>
        </w:rPr>
        <w:t xml:space="preserve">));</w:t>
        <w:br w:clear="none"/>
      </w:r>
    </w:p>
    <w:p>
      <w:pPr>
        <w:numPr>
          <w:ilvl w:val="0"/>
          <w:numId w:val="71"/>
        </w:numPr>
        <w:pStyle w:val="Para 23"/>
      </w:pPr>
      <w:r>
        <w:t xml:space="preserve">GetOrgAccessTokenRequest</w:t>
        <w:br w:clear="none"/>
      </w:r>
      <w:r>
        <w:rPr>
          <w:rStyle w:val="Text10"/>
        </w:rPr>
        <w:t xml:space="preserve"> request </w:t>
        <w:br w:clear="none"/>
      </w:r>
      <w:r>
        <w:rPr>
          <w:rStyle w:val="Text12"/>
        </w:rPr>
        <w:t xml:space="preserve">=</w:t>
        <w:br w:clear="none"/>
      </w:r>
      <w:r>
        <w:rPr>
          <w:rStyle w:val="Text10"/>
        </w:rPr>
        <w:t xml:space="preserve"> </w:t>
        <w:br w:clear="none"/>
      </w:r>
      <w:r>
        <w:rPr>
          <w:rStyle w:val="Text9"/>
        </w:rPr>
        <w:t xml:space="preserve">new</w:t>
        <w:br w:clear="none"/>
      </w:r>
      <w:r>
        <w:rPr>
          <w:rStyle w:val="Text10"/>
        </w:rPr>
        <w:t xml:space="preserve"> </w:t>
        <w:br w:clear="none"/>
      </w:r>
      <w:r>
        <w:t xml:space="preserve">GetOrgAccessTokenRequest</w:t>
        <w:br w:clear="none"/>
      </w:r>
      <w:r>
        <w:rPr>
          <w:rStyle w:val="Text12"/>
        </w:rPr>
        <w:t xml:space="preserve">();</w:t>
        <w:br w:clear="none"/>
      </w:r>
    </w:p>
    <w:p>
      <w:pPr>
        <w:numPr>
          <w:ilvl w:val="0"/>
          <w:numId w:val="71"/>
        </w:numPr>
        <w:pStyle w:val="Para 07"/>
      </w:pPr>
      <w:r>
        <w:t xml:space="preserve">request</w:t>
        <w:br w:clear="none"/>
      </w:r>
      <w:r>
        <w:rPr>
          <w:rStyle w:val="Text12"/>
        </w:rPr>
        <w:t xml:space="preserve">.</w:t>
        <w:br w:clear="none"/>
      </w:r>
      <w:r>
        <w:t xml:space="preserve">setOrgId</w:t>
        <w:br w:clear="none"/>
      </w:r>
      <w:r>
        <w:rPr>
          <w:rStyle w:val="Text12"/>
        </w:rPr>
        <w:t xml:space="preserve">(</w:t>
        <w:br w:clear="none"/>
      </w:r>
      <w:r>
        <w:rPr>
          <w:rStyle w:val="Text13"/>
        </w:rPr>
        <w:t xml:space="preserve">OrgId</w:t>
        <w:br w:clear="none"/>
      </w:r>
      <w:r>
        <w:rPr>
          <w:rStyle w:val="Text12"/>
        </w:rPr>
        <w:t xml:space="preserve">);</w:t>
        <w:br w:clear="none"/>
      </w:r>
    </w:p>
    <w:p>
      <w:pPr>
        <w:numPr>
          <w:ilvl w:val="0"/>
          <w:numId w:val="71"/>
        </w:numPr>
        <w:pStyle w:val="Para 05"/>
      </w:pPr>
      <w:r>
        <w:t xml:space="preserve">request</w:t>
        <w:br w:clear="none"/>
      </w:r>
      <w:r>
        <w:rPr>
          <w:rStyle w:val="Text12"/>
        </w:rPr>
        <w:t xml:space="preserve">.</w:t>
        <w:br w:clear="none"/>
      </w:r>
      <w:r>
        <w:t xml:space="preserve">setOrgAuthKey</w:t>
        <w:br w:clear="none"/>
      </w:r>
      <w:r>
        <w:rPr>
          <w:rStyle w:val="Text12"/>
        </w:rPr>
        <w:t xml:space="preserve">(</w:t>
        <w:br w:clear="none"/>
      </w:r>
      <w:r>
        <w:rPr>
          <w:rStyle w:val="Text13"/>
        </w:rPr>
        <w:t xml:space="preserve">OrgAuthKey</w:t>
        <w:br w:clear="none"/>
      </w:r>
      <w:r>
        <w:rPr>
          <w:rStyle w:val="Text12"/>
        </w:rPr>
        <w:t xml:space="preserve">);</w:t>
        <w:br w:clear="none"/>
      </w:r>
    </w:p>
    <w:p>
      <w:pPr>
        <w:numPr>
          <w:ilvl w:val="0"/>
          <w:numId w:val="71"/>
        </w:numPr>
        <w:pStyle w:val="Para 29"/>
      </w:pPr>
      <w:r>
        <w:t xml:space="preserve">GetOrgAccessTokenResponse</w:t>
        <w:br w:clear="none"/>
      </w:r>
      <w:r>
        <w:rPr>
          <w:rStyle w:val="Text10"/>
        </w:rPr>
        <w:t xml:space="preserve"> response </w:t>
        <w:br w:clear="none"/>
      </w:r>
      <w:r>
        <w:rPr>
          <w:rStyle w:val="Text12"/>
        </w:rPr>
        <w:t xml:space="preserve">=</w:t>
        <w:br w:clear="none"/>
      </w:r>
      <w:r>
        <w:rPr>
          <w:rStyle w:val="Text10"/>
        </w:rPr>
        <w:t xml:space="preserve"> client</w:t>
        <w:br w:clear="none"/>
      </w:r>
      <w:r>
        <w:rPr>
          <w:rStyle w:val="Text12"/>
        </w:rPr>
        <w:t xml:space="preserve">.</w:t>
        <w:br w:clear="none"/>
      </w:r>
      <w:r>
        <w:rPr>
          <w:rStyle w:val="Text10"/>
        </w:rPr>
        <w:t xml:space="preserve">getResponse</w:t>
        <w:br w:clear="none"/>
      </w:r>
      <w:r>
        <w:rPr>
          <w:rStyle w:val="Text12"/>
        </w:rPr>
        <w:t xml:space="preserve">(</w:t>
        <w:br w:clear="none"/>
      </w:r>
      <w:r>
        <w:rPr>
          <w:rStyle w:val="Text10"/>
        </w:rPr>
        <w:t xml:space="preserve">request</w:t>
        <w:br w:clear="none"/>
      </w:r>
      <w:r>
        <w:rPr>
          <w:rStyle w:val="Text12"/>
        </w:rPr>
        <w:t xml:space="preserve">);</w:t>
        <w:br w:clear="none"/>
      </w:r>
    </w:p>
    <w:p>
      <w:pPr>
        <w:numPr>
          <w:ilvl w:val="0"/>
          <w:numId w:val="2"/>
        </w:numPr>
        <w:pStyle w:val="Para 06"/>
      </w:pPr>
      <w:r>
        <w:t xml:space="preserve">// 查询内部成员信息</w:t>
        <w:br w:clear="none"/>
      </w:r>
    </w:p>
    <w:p>
      <w:pPr>
        <w:numPr>
          <w:ilvl w:val="0"/>
          <w:numId w:val="2"/>
        </w:numPr>
        <w:pStyle w:val="Para 15"/>
      </w:pPr>
      <w:r>
        <w:rPr>
          <w:rStyle w:val="Text13"/>
        </w:rPr>
        <w:t xml:space="preserve">IOpenApiClient</w:t>
        <w:br w:clear="none"/>
      </w:r>
      <w:r>
        <w:rPr>
          <w:rStyle w:val="Text10"/>
        </w:rPr>
        <w:t xml:space="preserve"> client </w:t>
        <w:br w:clear="none"/>
      </w:r>
      <w:r>
        <w:rPr>
          <w:rStyle w:val="Text12"/>
        </w:rPr>
        <w:t xml:space="preserve">=</w:t>
        <w:br w:clear="none"/>
      </w:r>
      <w:r>
        <w:rPr>
          <w:rStyle w:val="Text10"/>
        </w:rPr>
        <w:t xml:space="preserve"> </w:t>
        <w:br w:clear="none"/>
      </w:r>
      <w:r>
        <w:rPr>
          <w:rStyle w:val="Text9"/>
        </w:rPr>
        <w:t xml:space="preserve">new</w:t>
        <w:br w:clear="none"/>
      </w:r>
      <w:r>
        <w:rPr>
          <w:rStyle w:val="Text10"/>
        </w:rPr>
        <w:t xml:space="preserve"> </w:t>
        <w:br w:clear="none"/>
      </w:r>
      <w:r>
        <w:rPr>
          <w:rStyle w:val="Text13"/>
        </w:rPr>
        <w:t xml:space="preserve">DefaultOpenApiClient</w:t>
        <w:br w:clear="none"/>
      </w:r>
      <w:r>
        <w:rPr>
          <w:rStyle w:val="Text12"/>
        </w:rPr>
        <w:t xml:space="preserve">(</w:t>
        <w:br w:clear="none"/>
      </w:r>
      <w:r>
        <w:rPr>
          <w:rStyle w:val="Text13"/>
        </w:rPr>
        <w:t xml:space="preserve">DefaultProfile</w:t>
        <w:br w:clear="none"/>
      </w:r>
      <w:r>
        <w:rPr>
          <w:rStyle w:val="Text12"/>
        </w:rPr>
        <w:t xml:space="preserve">.</w:t>
        <w:br w:clear="none"/>
      </w:r>
      <w:r>
        <w:rPr>
          <w:rStyle w:val="Text10"/>
        </w:rPr>
        <w:t xml:space="preserve">getProfile</w:t>
        <w:br w:clear="none"/>
      </w:r>
      <w:r>
        <w:rPr>
          <w:rStyle w:val="Text12"/>
        </w:rPr>
        <w:t xml:space="preserve">(</w:t>
        <w:br w:clear="none"/>
      </w:r>
      <w:r>
        <w:t xml:space="preserve">"https://oapi.moredian.com"</w:t>
        <w:br w:clear="none"/>
      </w:r>
      <w:r>
        <w:rPr>
          <w:rStyle w:val="Text12"/>
        </w:rPr>
        <w:t xml:space="preserve">));</w:t>
        <w:br w:clear="none"/>
      </w:r>
    </w:p>
    <w:p>
      <w:pPr>
        <w:numPr>
          <w:ilvl w:val="0"/>
          <w:numId w:val="2"/>
        </w:numPr>
        <w:pStyle w:val="Para 23"/>
      </w:pPr>
      <w:r>
        <w:t xml:space="preserve">GetMemberRequest</w:t>
        <w:br w:clear="none"/>
      </w:r>
      <w:r>
        <w:rPr>
          <w:rStyle w:val="Text10"/>
        </w:rPr>
        <w:t xml:space="preserve"> request </w:t>
        <w:br w:clear="none"/>
      </w:r>
      <w:r>
        <w:rPr>
          <w:rStyle w:val="Text12"/>
        </w:rPr>
        <w:t xml:space="preserve">=</w:t>
        <w:br w:clear="none"/>
      </w:r>
      <w:r>
        <w:rPr>
          <w:rStyle w:val="Text10"/>
        </w:rPr>
        <w:t xml:space="preserve"> </w:t>
        <w:br w:clear="none"/>
      </w:r>
      <w:r>
        <w:rPr>
          <w:rStyle w:val="Text9"/>
        </w:rPr>
        <w:t xml:space="preserve">new</w:t>
        <w:br w:clear="none"/>
      </w:r>
      <w:r>
        <w:rPr>
          <w:rStyle w:val="Text10"/>
        </w:rPr>
        <w:t xml:space="preserve"> </w:t>
        <w:br w:clear="none"/>
      </w:r>
      <w:r>
        <w:t xml:space="preserve">GetMemberRequest</w:t>
        <w:br w:clear="none"/>
      </w:r>
      <w:r>
        <w:rPr>
          <w:rStyle w:val="Text12"/>
        </w:rPr>
        <w:t xml:space="preserve">();</w:t>
        <w:br w:clear="none"/>
      </w:r>
    </w:p>
    <w:p>
      <w:pPr>
        <w:numPr>
          <w:ilvl w:val="0"/>
          <w:numId w:val="2"/>
        </w:numPr>
        <w:pStyle w:val="Para 07"/>
      </w:pPr>
      <w:r>
        <w:t xml:space="preserve">request</w:t>
        <w:br w:clear="none"/>
      </w:r>
      <w:r>
        <w:rPr>
          <w:rStyle w:val="Text12"/>
        </w:rPr>
        <w:t xml:space="preserve">.</w:t>
        <w:br w:clear="none"/>
      </w:r>
      <w:r>
        <w:t xml:space="preserve">setAccessToken</w:t>
        <w:br w:clear="none"/>
      </w:r>
      <w:r>
        <w:rPr>
          <w:rStyle w:val="Text12"/>
        </w:rPr>
        <w:t xml:space="preserve">(</w:t>
        <w:br w:clear="none"/>
      </w:r>
      <w:r>
        <w:t xml:space="preserve">accessToken</w:t>
        <w:br w:clear="none"/>
      </w:r>
      <w:r>
        <w:rPr>
          <w:rStyle w:val="Text12"/>
        </w:rPr>
        <w:t xml:space="preserve">);</w:t>
        <w:br w:clear="none"/>
      </w:r>
    </w:p>
    <w:p>
      <w:pPr>
        <w:numPr>
          <w:ilvl w:val="0"/>
          <w:numId w:val="2"/>
        </w:numPr>
        <w:pStyle w:val="Para 23"/>
      </w:pPr>
      <w:r>
        <w:t xml:space="preserve">GetMemberRequest</w:t>
        <w:br w:clear="none"/>
      </w:r>
      <w:r>
        <w:rPr>
          <w:rStyle w:val="Text12"/>
        </w:rPr>
        <w:t xml:space="preserve">.</w:t>
        <w:br w:clear="none"/>
      </w:r>
      <w:r>
        <w:t xml:space="preserve">GetMemberRequestBody</w:t>
        <w:br w:clear="none"/>
      </w:r>
      <w:r>
        <w:rPr>
          <w:rStyle w:val="Text10"/>
        </w:rPr>
        <w:t xml:space="preserve"> getMemberRequestBody </w:t>
        <w:br w:clear="none"/>
      </w:r>
      <w:r>
        <w:rPr>
          <w:rStyle w:val="Text12"/>
        </w:rPr>
        <w:t xml:space="preserve">=</w:t>
        <w:br w:clear="none"/>
      </w:r>
      <w:r>
        <w:rPr>
          <w:rStyle w:val="Text10"/>
        </w:rPr>
        <w:t xml:space="preserve"> </w:t>
        <w:br w:clear="none"/>
      </w:r>
      <w:r>
        <w:rPr>
          <w:rStyle w:val="Text9"/>
        </w:rPr>
        <w:t xml:space="preserve">new</w:t>
        <w:br w:clear="none"/>
      </w:r>
      <w:r>
        <w:rPr>
          <w:rStyle w:val="Text10"/>
        </w:rPr>
        <w:t xml:space="preserve"> </w:t>
        <w:br w:clear="none"/>
      </w:r>
      <w:r>
        <w:t xml:space="preserve">GetMemberRequest</w:t>
        <w:br w:clear="none"/>
      </w:r>
      <w:r>
        <w:rPr>
          <w:rStyle w:val="Text12"/>
        </w:rPr>
        <w:t xml:space="preserve">.</w:t>
        <w:br w:clear="none"/>
      </w:r>
      <w:r>
        <w:t xml:space="preserve">GetMemberRequestBody</w:t>
        <w:br w:clear="none"/>
      </w:r>
      <w:r>
        <w:rPr>
          <w:rStyle w:val="Text12"/>
        </w:rPr>
        <w:t xml:space="preserve">();</w:t>
        <w:br w:clear="none"/>
      </w:r>
    </w:p>
    <w:p>
      <w:pPr>
        <w:numPr>
          <w:ilvl w:val="0"/>
          <w:numId w:val="2"/>
        </w:numPr>
        <w:pStyle w:val="Para 07"/>
      </w:pPr>
      <w:r>
        <w:t xml:space="preserve">getMemberRequestBody</w:t>
        <w:br w:clear="none"/>
      </w:r>
      <w:r>
        <w:rPr>
          <w:rStyle w:val="Text12"/>
        </w:rPr>
        <w:t xml:space="preserve">.</w:t>
        <w:br w:clear="none"/>
      </w:r>
      <w:r>
        <w:t xml:space="preserve">setMemberId</w:t>
        <w:br w:clear="none"/>
      </w:r>
      <w:r>
        <w:rPr>
          <w:rStyle w:val="Text12"/>
        </w:rPr>
        <w:t xml:space="preserve">(</w:t>
        <w:br w:clear="none"/>
      </w:r>
      <w:r>
        <w:rPr>
          <w:rStyle w:val="Text17"/>
        </w:rPr>
        <w:t xml:space="preserve">1L</w:t>
        <w:br w:clear="none"/>
      </w:r>
      <w:r>
        <w:rPr>
          <w:rStyle w:val="Text12"/>
        </w:rPr>
        <w:t xml:space="preserve">);</w:t>
        <w:br w:clear="none"/>
      </w:r>
    </w:p>
    <w:p>
      <w:pPr>
        <w:numPr>
          <w:ilvl w:val="0"/>
          <w:numId w:val="2"/>
        </w:numPr>
        <w:pStyle w:val="Para 05"/>
      </w:pPr>
      <w:r>
        <w:t xml:space="preserve">request</w:t>
        <w:br w:clear="none"/>
      </w:r>
      <w:r>
        <w:rPr>
          <w:rStyle w:val="Text12"/>
        </w:rPr>
        <w:t xml:space="preserve">.</w:t>
        <w:br w:clear="none"/>
      </w:r>
      <w:r>
        <w:t xml:space="preserve">setBody</w:t>
        <w:br w:clear="none"/>
      </w:r>
      <w:r>
        <w:rPr>
          <w:rStyle w:val="Text12"/>
        </w:rPr>
        <w:t xml:space="preserve">(</w:t>
        <w:br w:clear="none"/>
      </w:r>
      <w:r>
        <w:t xml:space="preserve">getMemberRequestBody</w:t>
        <w:br w:clear="none"/>
      </w:r>
      <w:r>
        <w:rPr>
          <w:rStyle w:val="Text12"/>
        </w:rPr>
        <w:t xml:space="preserve">);</w:t>
        <w:br w:clear="none"/>
      </w:r>
    </w:p>
    <w:p>
      <w:pPr>
        <w:numPr>
          <w:ilvl w:val="0"/>
          <w:numId w:val="2"/>
        </w:numPr>
        <w:pStyle w:val="Para 29"/>
      </w:pPr>
      <w:r>
        <w:t xml:space="preserve">GetMemberResponse</w:t>
        <w:br w:clear="none"/>
      </w:r>
      <w:r>
        <w:rPr>
          <w:rStyle w:val="Text10"/>
        </w:rPr>
        <w:t xml:space="preserve"> response </w:t>
        <w:br w:clear="none"/>
      </w:r>
      <w:r>
        <w:rPr>
          <w:rStyle w:val="Text12"/>
        </w:rPr>
        <w:t xml:space="preserve">=</w:t>
        <w:br w:clear="none"/>
      </w:r>
      <w:r>
        <w:rPr>
          <w:rStyle w:val="Text10"/>
        </w:rPr>
        <w:t xml:space="preserve"> client</w:t>
        <w:br w:clear="none"/>
      </w:r>
      <w:r>
        <w:rPr>
          <w:rStyle w:val="Text12"/>
        </w:rPr>
        <w:t xml:space="preserve">.</w:t>
        <w:br w:clear="none"/>
      </w:r>
      <w:r>
        <w:rPr>
          <w:rStyle w:val="Text10"/>
        </w:rPr>
        <w:t xml:space="preserve">getResponse</w:t>
        <w:br w:clear="none"/>
      </w:r>
      <w:r>
        <w:rPr>
          <w:rStyle w:val="Text12"/>
        </w:rPr>
        <w:t xml:space="preserve">(</w:t>
        <w:br w:clear="none"/>
      </w:r>
      <w:r>
        <w:rPr>
          <w:rStyle w:val="Text10"/>
        </w:rPr>
        <w:t xml:space="preserve">request</w:t>
        <w:br w:clear="none"/>
      </w:r>
      <w:r>
        <w:rPr>
          <w:rStyle w:val="Text12"/>
        </w:rPr>
        <w:t xml:space="preserve">);</w:t>
        <w:br w:clear="none"/>
      </w:r>
    </w:p>
    <w:p>
      <w:bookmarkStart w:id="77" w:name="Qing_Qiu_Shi_Li_Shuo_Ming"/>
      <w:pPr>
        <w:pStyle w:val="Heading 3"/>
      </w:pPr>
      <w:r>
        <w:rPr>
          <w:rStyle w:val="Text11"/>
        </w:rPr>
        <w:bookmarkStart w:id="78" w:name="Qing_Qiu_Shi_Li_Shuo_Ming_1"/>
        <w:t/>
        <w:bookmarkEnd w:id="78"/>
      </w:r>
      <w:r>
        <w:t>请求示例说明</w:t>
      </w:r>
      <w:bookmarkEnd w:id="77"/>
    </w:p>
    <w:p>
      <w:pPr>
        <w:pStyle w:val="Para 02"/>
      </w:pPr>
      <w:r>
        <w:t>1.定义Client对象，设置接口地址URL，Client只需要定义一次即可，其他API复用。</w:t>
      </w:r>
    </w:p>
    <w:p>
      <w:pPr>
        <w:pStyle w:val="Para 02"/>
      </w:pPr>
      <w:r>
        <w:t>2.构造相关业务Request对象，对应业务的Request对象命名，一般使用驼峰形式+Request，具体请阅读SDK源码注释或者通过路径 “云端接口文档-&gt;请求参数-&gt;请求示例-&gt;Java” 查看。</w:t>
      </w:r>
    </w:p>
    <w:p>
      <w:pPr>
        <w:pStyle w:val="Para 02"/>
      </w:pPr>
      <w:r>
        <w:t>3.Request对象设置业务参数，其中accessToken、appToken使用GetAppOrgAccessTokenRequest、GetOrgAccessTokenRequest、GetAppTokenRequest等Request对象获取。</w:t>
      </w:r>
    </w:p>
    <w:p>
      <w:pPr>
        <w:pStyle w:val="Para 02"/>
      </w:pPr>
      <w:r>
        <w:t>4.调用client.getResponse获取执行结果，得到Response对象，与Request相对应。</w:t>
      </w:r>
    </w:p>
    <w:p>
      <w:bookmarkStart w:id="79" w:name="Ding_Ding_Kai_Fang_Ping_Tai_Dui"/>
      <w:pPr>
        <w:pStyle w:val="Heading 2"/>
      </w:pPr>
      <w:r>
        <w:rPr>
          <w:rStyle w:val="Text11"/>
        </w:rPr>
        <w:bookmarkStart w:id="80" w:name="Ding_Ding_Kai_Fang_Ping_Tai_Dui_1"/>
        <w:t/>
        <w:bookmarkEnd w:id="80"/>
      </w:r>
      <w:r>
        <w:t>钉钉开放平台对接</w:t>
      </w:r>
      <w:bookmarkEnd w:id="79"/>
    </w:p>
    <w:p>
      <w:pPr>
        <w:pStyle w:val="Para 02"/>
      </w:pPr>
      <w:r>
        <w:t>（1）开发者需要与钉钉开放平台对接，以第三方企业应用开发为例，具体操作可参照钉钉开放平台接入指南。</w:t>
      </w:r>
      <w:hyperlink r:id="rId52">
        <w:r>
          <w:rPr>
            <w:rStyle w:val="Text2"/>
          </w:rPr>
          <w:t>https://open.dingtalk.com/document/isv/third-party-enterprise-application-description</w:t>
        </w:r>
      </w:hyperlink>
    </w:p>
    <w:p>
      <w:pPr>
        <w:pStyle w:val="Para 02"/>
      </w:pPr>
      <w:r>
        <w:t>（2）对接钉钉开放平台服务端API接口通讯录管理接口，获取基础信息，如用户ID，部门ID等信息。具体接口参照钉钉开放平台服务端API列表。</w:t>
      </w:r>
      <w:hyperlink r:id="rId53">
        <w:r>
          <w:rPr>
            <w:rStyle w:val="Text2"/>
          </w:rPr>
          <w:t>https://open.dingtalk.com/document/isvapp-server/call-server-apis-3</w:t>
        </w:r>
      </w:hyperlink>
    </w:p>
    <w:p>
      <w:bookmarkStart w:id="81" w:name="Top_of_76_html"/>
      <w:pPr>
        <w:pStyle w:val="Heading 1"/>
        <w:pageBreakBefore w:val="on"/>
      </w:pPr>
      <w:r>
        <w:t>智能终端开放说明</w:t>
      </w:r>
      <w:bookmarkEnd w:id="81"/>
    </w:p>
    <w:p>
      <w:bookmarkStart w:id="82" w:name="Zhi_Neng_Zhong_Duan_Kai_Fang_Shu"/>
      <w:bookmarkStart w:id="83" w:name="Zhi_Neng_Zhong_Duan_Kai_Fang_Shu_1"/>
      <w:pPr>
        <w:pStyle w:val="Para 22"/>
      </w:pPr>
      <w:r>
        <w:rPr>
          <w:rStyle w:val="Text11"/>
        </w:rPr>
        <w:bookmarkStart w:id="84" w:name="Zhi_Neng_Zhong_Duan_Kai_Fang_Shu_2"/>
        <w:t/>
        <w:bookmarkEnd w:id="84"/>
      </w:r>
      <w:r>
        <w:t>智能终端开放说明</w:t>
      </w:r>
      <w:bookmarkEnd w:id="82"/>
      <w:bookmarkEnd w:id="83"/>
    </w:p>
    <w:p>
      <w:bookmarkStart w:id="85" w:name="1__Zhi_Neng_Ying_Jian_Kai_Fang_J"/>
      <w:pPr>
        <w:pStyle w:val="Heading 2"/>
      </w:pPr>
      <w:r>
        <w:rPr>
          <w:rStyle w:val="Text11"/>
        </w:rPr>
        <w:bookmarkStart w:id="86" w:name="1__Zhi_Neng_Ying_Jian_Kai_Fang_J_1"/>
        <w:t/>
        <w:bookmarkEnd w:id="86"/>
      </w:r>
      <w:r>
        <w:t>1、智能硬件开放介绍</w:t>
      </w:r>
      <w:bookmarkEnd w:id="85"/>
    </w:p>
    <w:p>
      <w:pPr>
        <w:pStyle w:val="Para 02"/>
      </w:pPr>
      <w:r>
        <w:t>魔点科技</w:t>
      </w:r>
      <w:r>
        <w:rPr>
          <w:rStyle w:val="Text0"/>
        </w:rPr>
        <w:t>秉持“用户第一、超越边界、共创共赢”的企业价值观</w:t>
      </w:r>
      <w:r>
        <w:t>，以互联网数字思维，不断优化数字化“武装”，时刻保持数字韧性与敏锐度，实现场景服务在线。开放平台基于魔点智能硬件产品进行打造，致力于协助客户基于魔点提供的人脸识别、门禁考勤、智能语音播报等能力开发场景化的智能应用产品。</w:t>
      </w:r>
    </w:p>
    <w:p>
      <w:bookmarkStart w:id="87" w:name="2__Kai_Fa_Zhi_Nan"/>
      <w:pPr>
        <w:pStyle w:val="Heading 2"/>
      </w:pPr>
      <w:r>
        <w:rPr>
          <w:rStyle w:val="Text11"/>
        </w:rPr>
        <w:bookmarkStart w:id="88" w:name="2__Kai_Fa_Zhi_Nan_1"/>
        <w:t/>
        <w:bookmarkEnd w:id="88"/>
      </w:r>
      <w:r>
        <w:t>2、开发指南</w:t>
      </w:r>
      <w:bookmarkEnd w:id="87"/>
    </w:p>
    <w:p>
      <w:pPr>
        <w:pStyle w:val="Para 02"/>
      </w:pPr>
      <w:r>
        <w:t>参考</w:t>
      </w:r>
      <w:hyperlink w:anchor="Top_of_76_html" w:tooltip="智能终端开放接口">
        <w:r>
          <w:rPr>
            <w:rStyle w:val="Text2"/>
          </w:rPr>
          <w:t>智能终端开放接口</w:t>
        </w:r>
      </w:hyperlink>
      <w:r>
        <w:t>，基于不同的魔点智能硬件提供的RAM大小和性能差异，建议开发者优化应用运行内存，原则上D2设备保持在100M以内，D3设备保持在200M以内。</w:t>
      </w:r>
    </w:p>
    <w:p>
      <w:bookmarkStart w:id="89" w:name="3__Zhi_Chi_De_Mo_Dian_Kai_Fang_S"/>
      <w:pPr>
        <w:pStyle w:val="Heading 2"/>
      </w:pPr>
      <w:r>
        <w:rPr>
          <w:rStyle w:val="Text11"/>
        </w:rPr>
        <w:bookmarkStart w:id="90" w:name="3__Zhi_Chi_De_Mo_Dian_Kai_Fang_S_1"/>
        <w:t/>
        <w:bookmarkEnd w:id="90"/>
      </w:r>
      <w:r>
        <w:t>3、支持的魔点开放设备（MOS设备）</w:t>
      </w:r>
      <w:bookmarkEnd w:id="89"/>
    </w:p>
    <w:p>
      <w:bookmarkStart w:id="91" w:name="3_1Shi_Yao_Shi_MOSShe_Bei"/>
      <w:pPr>
        <w:pStyle w:val="Heading 3"/>
      </w:pPr>
      <w:r>
        <w:rPr>
          <w:rStyle w:val="Text11"/>
        </w:rPr>
        <w:bookmarkStart w:id="92" w:name="3_1Shi_Yao_Shi_MOSShe_Bei_1"/>
        <w:t/>
        <w:bookmarkEnd w:id="92"/>
      </w:r>
      <w:r>
        <w:t>3.1什么是MOS设备？</w:t>
      </w:r>
      <w:bookmarkEnd w:id="91"/>
    </w:p>
    <w:p>
      <w:pPr>
        <w:pStyle w:val="Para 02"/>
      </w:pPr>
      <w:r>
        <w:t>MOS设备，即魔点提供终端开放能力的设备，包括智能人脸识别能力开放、硬件能力开放、智能语音能力开放等，支持合作伙伴基于开放接口开发自己的应用APP，以满足不同的场景需求。</w:t>
      </w:r>
    </w:p>
    <w:p>
      <w:bookmarkStart w:id="93" w:name="3_2Mu_Qian_Zhi_Chi_De_MOSShe_Bei"/>
      <w:pPr>
        <w:pStyle w:val="Heading 3"/>
      </w:pPr>
      <w:r>
        <w:rPr>
          <w:rStyle w:val="Text11"/>
        </w:rPr>
        <w:bookmarkStart w:id="94" w:name="3_2Mu_Qian_Zhi_Chi_De_MOSShe_Bei_1"/>
        <w:t/>
        <w:bookmarkEnd w:id="94"/>
      </w:r>
      <w:r>
        <w:t>3.2目前支持的MOS设备类型如下</w:t>
      </w:r>
      <w:bookmarkEnd w:id="93"/>
    </w:p>
    <w:p>
      <w:pPr>
        <w:pStyle w:val="Para 02"/>
      </w:pPr>
      <w:r>
        <w:t>MOS设备的具体购买流程，请联络魔点商务渠道人员了解。</w:t>
        <w:br w:clear="none"/>
        <w:t>SDK版本持续更新，请联系魔点开发人员获取最新版本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6"/>
            </w:pPr>
            <w:r>
              <w:t/>
            </w:r>
          </w:p>
          <w:p>
            <w:pPr>
              <w:pStyle w:val="Normal"/>
            </w:pPr>
            <w:r>
              <w:t>系统平台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系统版本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Android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D2（D2A）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Android 6.0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Android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Android 9.0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Android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Android 12.0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Android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MOS745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Android 6.0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Android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MOS778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Android 9.0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Android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MOS968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Android 12.0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Android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MOS757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Android 12.0</w:t>
            </w:r>
          </w:p>
        </w:tc>
      </w:tr>
    </w:tbl>
    <w:p>
      <w:bookmarkStart w:id="95" w:name="4__Chang_Jian_Wen_Ti"/>
      <w:pPr>
        <w:pStyle w:val="Heading 2"/>
      </w:pPr>
      <w:r>
        <w:rPr>
          <w:rStyle w:val="Text11"/>
        </w:rPr>
        <w:bookmarkStart w:id="96" w:name="4__Chang_Jian_Wen_Ti_1"/>
        <w:t/>
        <w:bookmarkEnd w:id="96"/>
      </w:r>
      <w:r>
        <w:t>4、常见问题</w:t>
      </w:r>
      <w:bookmarkEnd w:id="95"/>
    </w:p>
    <w:p>
      <w:bookmarkStart w:id="97" w:name="4_1_MOSShe_Bei_Ru_He_Jin_Xing_Sh"/>
      <w:pPr>
        <w:pStyle w:val="Heading 3"/>
      </w:pPr>
      <w:r>
        <w:rPr>
          <w:rStyle w:val="Text11"/>
        </w:rPr>
        <w:bookmarkStart w:id="98" w:name="4_1_MOSShe_Bei_Ru_He_Jin_Xing_Sh_1"/>
        <w:t/>
        <w:bookmarkEnd w:id="98"/>
      </w:r>
      <w:r>
        <w:t>4.1 MOS设备如何进行设备网络连接模式切换、连接调试以及获取日志？</w:t>
      </w:r>
      <w:bookmarkEnd w:id="97"/>
    </w:p>
    <w:p>
      <w:pPr>
        <w:pStyle w:val="Para 02"/>
      </w:pPr>
      <w:r>
        <w:t>购买魔点MOS终端后，若需设备连接调试及获取日志，可在钉钉上公开搜索群“魔点终端开发用户群”（群号：5440011071），描述需求场景并@技术支持申请开放设备连接、查看logcat日志和切换设备网络连接模式（1:host模式，支持无线连接诶，0:device模式，支持有/无线连接）功能。</w:t>
        <w:br w:clear="none"/>
        <w:t>注：功能申请时需提供设备SN码并确保设备在线</w:t>
      </w:r>
    </w:p>
    <w:p>
      <w:bookmarkStart w:id="99" w:name="4_2_TTSYu_Yin_Gong_Neng_Ru_He_Hu"/>
      <w:pPr>
        <w:pStyle w:val="Heading 3"/>
      </w:pPr>
      <w:r>
        <w:rPr>
          <w:rStyle w:val="Text11"/>
        </w:rPr>
        <w:bookmarkStart w:id="100" w:name="4_2_TTSYu_Yin_Gong_Neng_Ru_He_Hu_1"/>
        <w:t/>
        <w:bookmarkEnd w:id="100"/>
      </w:r>
      <w:r>
        <w:t>4.2 TTS语音功能如何获取？</w:t>
      </w:r>
      <w:bookmarkEnd w:id="99"/>
    </w:p>
    <w:p>
      <w:pPr>
        <w:pStyle w:val="Para 02"/>
      </w:pPr>
      <w:r>
        <w:t>目前，钉钉开放终端，可在钉钉微应用“魔点门禁”上“高级权益”中查询购买。</w:t>
        <w:br w:clear="none"/>
        <w:t>非钉开放终端仅部分设备支持，需联系魔点商务渠道人员和魔点开发人员。</w:t>
      </w:r>
    </w:p>
    <w:p>
      <w:bookmarkStart w:id="101" w:name="4_3_Ru_He_Shi_Yong_Sao_Ma_He_Shu"/>
      <w:pPr>
        <w:pStyle w:val="Heading 3"/>
      </w:pPr>
      <w:r>
        <w:rPr>
          <w:rStyle w:val="Text11"/>
        </w:rPr>
        <w:bookmarkStart w:id="102" w:name="4_3_Ru_He_Shi_Yong_Sao_Ma_He_Shu_1"/>
        <w:t/>
        <w:bookmarkEnd w:id="102"/>
      </w:r>
      <w:r>
        <w:t>4.3 如何使用扫码和刷卡能力？</w:t>
      </w:r>
      <w:bookmarkEnd w:id="101"/>
    </w:p>
    <w:p>
      <w:pPr>
        <w:pStyle w:val="Para 02"/>
      </w:pPr>
      <w:r>
        <w:t>D2和MOS745设备，目前不具备能力，若需要则请联络魔点商务渠道人员，单独采购并外接扫码设备。</w:t>
        <w:br w:clear="none"/>
        <w:t>D3和MOS778、MOS757设备，目前已支持完整的扫码和刷卡能力。</w:t>
        <w:br w:clear="none"/>
        <w:t>MOS968设备暂不支持扫码能力，若需要需联系魔点商务渠道人员和魔点开发人员。</w:t>
      </w:r>
    </w:p>
    <w:p>
      <w:bookmarkStart w:id="103" w:name="4_4_MOSZhong_Duan_Shi_Fou_Ye_Zhi"/>
      <w:pPr>
        <w:pStyle w:val="Heading 3"/>
      </w:pPr>
      <w:r>
        <w:rPr>
          <w:rStyle w:val="Text11"/>
        </w:rPr>
        <w:bookmarkStart w:id="104" w:name="4_4_MOSZhong_Duan_Shi_Fou_Ye_Zhi_1"/>
        <w:t/>
        <w:bookmarkEnd w:id="104"/>
      </w:r>
      <w:r>
        <w:t>4.4 MOS终端是否也支持调用云端接口？</w:t>
      </w:r>
      <w:bookmarkEnd w:id="103"/>
    </w:p>
    <w:p>
      <w:pPr>
        <w:pStyle w:val="Para 02"/>
      </w:pPr>
      <w:r>
        <w:t>终端接口和云端接口并不冲突，都支持。</w:t>
      </w:r>
    </w:p>
    <w:p>
      <w:bookmarkStart w:id="105" w:name="4_5_Tui_Song_Zhi_She_Bei__Ti_Shi"/>
      <w:pPr>
        <w:pStyle w:val="Heading 3"/>
      </w:pPr>
      <w:r>
        <w:rPr>
          <w:rStyle w:val="Text11"/>
        </w:rPr>
        <w:bookmarkStart w:id="106" w:name="4_5_Tui_Song_Zhi_She_Bei__Ti_Shi_1"/>
        <w:t/>
        <w:bookmarkEnd w:id="106"/>
      </w:r>
      <w:r>
        <w:t>4.5 推送至设备，提示推送失败，如何解决？</w:t>
      </w:r>
      <w:bookmarkEnd w:id="105"/>
    </w:p>
    <w:p>
      <w:pPr>
        <w:pStyle w:val="Para 02"/>
      </w:pPr>
      <w:r>
        <w:t>查询设备是否离线，如正常在线，存在软件版本过低的可能，请加入魔点终端用户群（钉钉群号5440011071）联系技术人员处理。</w:t>
      </w:r>
    </w:p>
    <w:p>
      <w:bookmarkStart w:id="107" w:name="Top_of_77_html"/>
      <w:pPr>
        <w:pStyle w:val="Heading 1"/>
        <w:pageBreakBefore w:val="on"/>
      </w:pPr>
      <w:r>
        <w:t>智能终端开放接口</w:t>
      </w:r>
      <w:bookmarkEnd w:id="107"/>
    </w:p>
    <w:p>
      <w:bookmarkStart w:id="108" w:name="Zhi_Neng_Zhong_Duan_Kai_Fang_Jie_1"/>
      <w:bookmarkStart w:id="109" w:name="Zhi_Neng_Zhong_Duan_Kai_Fang_Jie"/>
      <w:pPr>
        <w:pStyle w:val="Para 22"/>
      </w:pPr>
      <w:r>
        <w:rPr>
          <w:rStyle w:val="Text11"/>
        </w:rPr>
        <w:bookmarkStart w:id="110" w:name="Zhi_Neng_Zhong_Duan_Kai_Fang_Jie_2"/>
        <w:t/>
        <w:bookmarkEnd w:id="110"/>
      </w:r>
      <w:r>
        <w:t>智能终端开放接口</w:t>
      </w:r>
      <w:bookmarkEnd w:id="108"/>
      <w:bookmarkEnd w:id="109"/>
    </w:p>
    <w:p>
      <w:bookmarkStart w:id="111" w:name="Yi___Geng_Gai_Li_Shi"/>
      <w:pPr>
        <w:pStyle w:val="Heading 2"/>
      </w:pPr>
      <w:r>
        <w:rPr>
          <w:rStyle w:val="Text11"/>
        </w:rPr>
        <w:bookmarkStart w:id="112" w:name="Yi___Geng_Gai_Li_Shi_1"/>
        <w:t/>
        <w:bookmarkEnd w:id="112"/>
      </w:r>
      <w:r>
        <w:t>一、更改历史</w:t>
      </w:r>
      <w:bookmarkEnd w:id="111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6"/>
            </w:pPr>
            <w:r>
              <w:t/>
            </w:r>
          </w:p>
          <w:p>
            <w:pPr>
              <w:pStyle w:val="Normal"/>
            </w:pPr>
            <w:r>
              <w:t>迭代时间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迭代内容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2022.08.26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base_open.aar 1.0.0-1版本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2022.8.29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修改此文档：</w:t>
              <w:br w:clear="none"/>
              <w:t>1.部分接口描述修改</w:t>
              <w:br w:clear="none"/>
              <w:t>2.detectFace接口增加参数，单人识别或多人识别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2022.10.27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base_open_1.0.1_2.aar库更新</w:t>
              <w:br w:clear="none"/>
              <w:t>changelist：</w:t>
              <w:br w:clear="none"/>
              <w:t>1.新增appkey授权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2022.11.18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base_open_1.0.2_3.aar库更新</w:t>
              <w:br w:clear="none"/>
              <w:t>changelist：</w:t>
              <w:br w:clear="none"/>
              <w:t>1.新增sdk保存log入口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2025.01.16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新增行业智能终端开放</w:t>
            </w:r>
          </w:p>
        </w:tc>
      </w:tr>
    </w:tbl>
    <w:p>
      <w:bookmarkStart w:id="113" w:name="Yi___Geng_Gai_Li_Shi"/>
      <w:pPr>
        <w:pStyle w:val="Heading 2"/>
      </w:pPr>
      <w:r>
        <w:rPr>
          <w:rStyle w:val="Text11"/>
        </w:rPr>
        <w:bookmarkStart w:id="114" w:name="Er___Xi_Tong_Tuo_Pu"/>
        <w:t/>
        <w:bookmarkEnd w:id="114"/>
      </w:r>
      <w:r>
        <w:t>二、系统拓扑</w:t>
      </w:r>
      <w:bookmarkEnd w:id="113"/>
    </w:p>
    <w:p>
      <w:pPr>
        <w:pStyle w:val="Para 02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4292600"/>
            <wp:effectExtent b="0" l="0" r="0" t="0"/>
            <wp:wrapTopAndBottom/>
            <wp:docPr descr="attach_17435f8cbf1b4947.png" id="32" name="attach_17435f8cbf1b494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35f8cbf1b4947.png" id="0" name="attach_17435f8cbf1b4947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29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15" w:name="Qian_Ti_Tiao_Jian__Bi_Du"/>
      <w:pPr>
        <w:pStyle w:val="Heading 3"/>
      </w:pPr>
      <w:r>
        <w:rPr>
          <w:rStyle w:val="Text11"/>
        </w:rPr>
        <w:bookmarkStart w:id="116" w:name="Qian_Ti_Tiao_Jian__Bi_Du_1"/>
        <w:t/>
        <w:bookmarkEnd w:id="116"/>
      </w:r>
      <w:r>
        <w:t>前提条件（必读）</w:t>
      </w:r>
      <w:bookmarkEnd w:id="115"/>
    </w:p>
    <w:p>
      <w:pPr>
        <w:pStyle w:val="Para 02"/>
      </w:pPr>
      <w:r>
        <w:t>使用业务接口前，需先区分设备所使用环境，钉钉和行业在部分参数调用存在差异，可以包对应的文档为准：</w:t>
        <w:br w:clear="none"/>
        <w:t>【钉钉终端应用】设备激活方式使用手机钉钉扫码设备上的二维码（手机扫设备蓝牙激活）</w:t>
        <w:br w:clear="none"/>
        <w:t>【行业终端应用】设备激活方式使用手机扫码生成配置二维码后出示给设备（设备扫手机二维码激活）</w:t>
      </w:r>
    </w:p>
    <w:p>
      <w:bookmarkStart w:id="117" w:name="Yi___Geng_Gai_Li_Shi"/>
      <w:pPr>
        <w:pStyle w:val="Heading 2"/>
      </w:pPr>
      <w:r>
        <w:rPr>
          <w:rStyle w:val="Text11"/>
        </w:rPr>
        <w:bookmarkStart w:id="118" w:name="San___Ding_Ding_Zhong_Duan_Ying"/>
        <w:t/>
        <w:bookmarkEnd w:id="118"/>
      </w:r>
      <w:r>
        <w:t>三、钉钉终端应用接入指南</w:t>
      </w:r>
      <w:bookmarkEnd w:id="117"/>
    </w:p>
    <w:p>
      <w:bookmarkStart w:id="119" w:name="3_1__Jie_Ru_Liu_Cheng"/>
      <w:pPr>
        <w:pStyle w:val="Heading 2"/>
      </w:pPr>
      <w:r>
        <w:rPr>
          <w:rStyle w:val="Text11"/>
        </w:rPr>
        <w:bookmarkStart w:id="120" w:name="3_1__Jie_Ru_Liu_Cheng_1"/>
        <w:t/>
        <w:bookmarkEnd w:id="120"/>
      </w:r>
      <w:r>
        <w:t>3.1、接入流程</w:t>
      </w:r>
      <w:bookmarkEnd w:id="119"/>
    </w:p>
    <w:p>
      <w:bookmarkStart w:id="121" w:name="1_Huan_Jing_Da_Jian"/>
      <w:pPr>
        <w:pStyle w:val="Heading 3"/>
      </w:pPr>
      <w:r>
        <w:rPr>
          <w:rStyle w:val="Text11"/>
        </w:rPr>
        <w:bookmarkStart w:id="122" w:name="1_Huan_Jing_Da_Jian_1"/>
        <w:t/>
        <w:bookmarkEnd w:id="122"/>
      </w:r>
      <w:r>
        <w:t>1.环境搭建</w:t>
      </w:r>
      <w:bookmarkEnd w:id="121"/>
    </w:p>
    <w:p>
      <w:pPr>
        <w:pStyle w:val="Para 02"/>
      </w:pPr>
      <w:r>
        <w:t>第三方应用开发者拿到魔点开放sdk后，需要把aar文件置于libs目录下，通过gradle加载开放sdk</w:t>
      </w:r>
    </w:p>
    <w:p>
      <w:pPr>
        <w:pStyle w:val="Para 02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283200" cy="520700"/>
            <wp:effectExtent b="0" l="0" r="0" t="0"/>
            <wp:wrapTopAndBottom/>
            <wp:docPr descr="attach_17435fc3335fc774.png" id="33" name="attach_17435fc3335fc77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35fc3335fc774.png" id="0" name="attach_17435fc3335fc774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83200" cy="52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2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295900" cy="584200"/>
            <wp:effectExtent b="0" l="0" r="0" t="0"/>
            <wp:wrapTopAndBottom/>
            <wp:docPr descr="attach_17435fc464efab21.png" id="34" name="attach_17435fc464efab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35fc464efab21.png" id="0" name="attach_17435fc464efab21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584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23" w:name="2_Qi_Dong_Pei_Zhi"/>
      <w:pPr>
        <w:pStyle w:val="Heading 3"/>
      </w:pPr>
      <w:r>
        <w:rPr>
          <w:rStyle w:val="Text11"/>
        </w:rPr>
        <w:bookmarkStart w:id="124" w:name="2_Qi_Dong_Pei_Zhi_1"/>
        <w:t/>
        <w:bookmarkEnd w:id="124"/>
      </w:r>
      <w:r>
        <w:t>2.启动配置</w:t>
      </w:r>
      <w:bookmarkEnd w:id="123"/>
    </w:p>
    <w:p>
      <w:pPr>
        <w:pStyle w:val="Para 02"/>
      </w:pPr>
      <w:r>
        <w:t>调用开放sdk前需要在AndroidManifest.xml文件中配置启动界面的action，魔点应用会在每次启动后判断第三方应用是否存在，如果存在则会拉起第三方应用</w:t>
      </w:r>
    </w:p>
    <w:p>
      <w:pPr>
        <w:numPr>
          <w:ilvl w:val="0"/>
          <w:numId w:val="4"/>
        </w:numPr>
        <w:pStyle w:val="Para 39"/>
      </w:pPr>
      <w:r>
        <w:rPr>
          <w:rStyle w:val="Text9"/>
        </w:rPr>
        <w:t xml:space="preserve">&lt;activity</w:t>
        <w:br w:clear="none"/>
      </w:r>
      <w:r>
        <w:rPr>
          <w:rStyle w:val="Text10"/>
        </w:rPr>
        <w:t xml:space="preserve"> </w:t>
        <w:br w:clear="none"/>
      </w:r>
      <w:r>
        <w:rPr>
          <w:rStyle w:val="Text13"/>
        </w:rPr>
        <w:t xml:space="preserve">android:name</w:t>
        <w:br w:clear="none"/>
      </w:r>
      <w:r>
        <w:rPr>
          <w:rStyle w:val="Text12"/>
        </w:rPr>
        <w:t xml:space="preserve">=</w:t>
        <w:br w:clear="none"/>
      </w:r>
      <w:r>
        <w:t xml:space="preserve">".MainActivity"</w:t>
        <w:br w:clear="none"/>
      </w:r>
    </w:p>
    <w:p>
      <w:pPr>
        <w:numPr>
          <w:ilvl w:val="0"/>
          <w:numId w:val="4"/>
        </w:numPr>
        <w:pStyle w:val="Para 15"/>
      </w:pPr>
      <w:r>
        <w:rPr>
          <w:rStyle w:val="Text10"/>
        </w:rPr>
        <w:t xml:space="preserve">        </w:t>
        <w:br w:clear="none"/>
      </w:r>
      <w:r>
        <w:rPr>
          <w:rStyle w:val="Text13"/>
        </w:rPr>
        <w:t xml:space="preserve">android:exported</w:t>
        <w:br w:clear="none"/>
      </w:r>
      <w:r>
        <w:rPr>
          <w:rStyle w:val="Text12"/>
        </w:rPr>
        <w:t xml:space="preserve">=</w:t>
        <w:br w:clear="none"/>
      </w:r>
      <w:r>
        <w:t xml:space="preserve">"true"</w:t>
        <w:br w:clear="none"/>
      </w:r>
    </w:p>
    <w:p>
      <w:pPr>
        <w:numPr>
          <w:ilvl w:val="0"/>
          <w:numId w:val="4"/>
        </w:numPr>
        <w:pStyle w:val="Para 17"/>
      </w:pPr>
      <w:r>
        <w:rPr>
          <w:rStyle w:val="Text10"/>
        </w:rPr>
        <w:t xml:space="preserve">        </w:t>
        <w:br w:clear="none"/>
      </w:r>
      <w:r>
        <w:rPr>
          <w:rStyle w:val="Text13"/>
        </w:rPr>
        <w:t xml:space="preserve">android:launchMode</w:t>
        <w:br w:clear="none"/>
      </w:r>
      <w:r>
        <w:rPr>
          <w:rStyle w:val="Text12"/>
        </w:rPr>
        <w:t xml:space="preserve">=</w:t>
        <w:br w:clear="none"/>
      </w:r>
      <w:r>
        <w:t xml:space="preserve">"singleTask"</w:t>
        <w:br w:clear="none"/>
      </w:r>
      <w:r>
        <w:rPr>
          <w:rStyle w:val="Text9"/>
        </w:rPr>
        <w:t xml:space="preserve">&gt;</w:t>
        <w:br w:clear="none"/>
      </w:r>
    </w:p>
    <w:p>
      <w:pPr>
        <w:numPr>
          <w:ilvl w:val="0"/>
          <w:numId w:val="4"/>
        </w:numPr>
        <w:pStyle w:val="Para 07"/>
      </w:pPr>
      <w:r>
        <w:t xml:space="preserve">        </w:t>
        <w:br w:clear="none"/>
      </w:r>
      <w:r>
        <w:rPr>
          <w:rStyle w:val="Text9"/>
        </w:rPr>
        <w:t xml:space="preserve">&lt;intent-filter&gt;</w:t>
        <w:br w:clear="none"/>
      </w:r>
    </w:p>
    <w:p>
      <w:pPr>
        <w:numPr>
          <w:ilvl w:val="0"/>
          <w:numId w:val="4"/>
        </w:numPr>
        <w:pStyle w:val="Para 17"/>
      </w:pPr>
      <w:r>
        <w:rPr>
          <w:rStyle w:val="Text10"/>
        </w:rPr>
        <w:t xml:space="preserve">            </w:t>
        <w:br w:clear="none"/>
      </w:r>
      <w:r>
        <w:rPr>
          <w:rStyle w:val="Text9"/>
        </w:rPr>
        <w:t xml:space="preserve">&lt;action</w:t>
        <w:br w:clear="none"/>
      </w:r>
      <w:r>
        <w:rPr>
          <w:rStyle w:val="Text10"/>
        </w:rPr>
        <w:t xml:space="preserve"> </w:t>
        <w:br w:clear="none"/>
      </w:r>
      <w:r>
        <w:rPr>
          <w:rStyle w:val="Text13"/>
        </w:rPr>
        <w:t xml:space="preserve">android:name</w:t>
        <w:br w:clear="none"/>
      </w:r>
      <w:r>
        <w:rPr>
          <w:rStyle w:val="Text12"/>
        </w:rPr>
        <w:t xml:space="preserve">=</w:t>
        <w:br w:clear="none"/>
      </w:r>
      <w:r>
        <w:t xml:space="preserve">"android.intent.action.MAIN"</w:t>
        <w:br w:clear="none"/>
      </w:r>
      <w:r>
        <w:rPr>
          <w:rStyle w:val="Text10"/>
        </w:rPr>
        <w:t xml:space="preserve"> </w:t>
        <w:br w:clear="none"/>
      </w:r>
      <w:r>
        <w:rPr>
          <w:rStyle w:val="Text9"/>
        </w:rPr>
        <w:t xml:space="preserve">/&gt;</w:t>
        <w:br w:clear="none"/>
      </w:r>
    </w:p>
    <w:p>
      <w:pPr>
        <w:numPr>
          <w:ilvl w:val="0"/>
          <w:numId w:val="4"/>
        </w:numPr>
        <w:pStyle w:val="Para 15"/>
      </w:pPr>
      <w:r>
        <w:rPr>
          <w:rStyle w:val="Text10"/>
        </w:rPr>
        <w:t xml:space="preserve">            </w:t>
        <w:br w:clear="none"/>
      </w:r>
      <w:r>
        <w:rPr>
          <w:rStyle w:val="Text9"/>
        </w:rPr>
        <w:t xml:space="preserve">&lt;category</w:t>
        <w:br w:clear="none"/>
      </w:r>
      <w:r>
        <w:rPr>
          <w:rStyle w:val="Text10"/>
        </w:rPr>
        <w:t xml:space="preserve"> </w:t>
        <w:br w:clear="none"/>
      </w:r>
      <w:r>
        <w:rPr>
          <w:rStyle w:val="Text13"/>
        </w:rPr>
        <w:t xml:space="preserve">android:name</w:t>
        <w:br w:clear="none"/>
      </w:r>
      <w:r>
        <w:rPr>
          <w:rStyle w:val="Text12"/>
        </w:rPr>
        <w:t xml:space="preserve">=</w:t>
        <w:br w:clear="none"/>
      </w:r>
      <w:r>
        <w:t xml:space="preserve">"android.intent.category.LAUNCHER"</w:t>
        <w:br w:clear="none"/>
      </w:r>
      <w:r>
        <w:rPr>
          <w:rStyle w:val="Text10"/>
        </w:rPr>
        <w:t xml:space="preserve"> </w:t>
        <w:br w:clear="none"/>
      </w:r>
      <w:r>
        <w:rPr>
          <w:rStyle w:val="Text9"/>
        </w:rPr>
        <w:t xml:space="preserve">/&gt;</w:t>
        <w:br w:clear="none"/>
      </w:r>
    </w:p>
    <w:p>
      <w:pPr>
        <w:numPr>
          <w:ilvl w:val="0"/>
          <w:numId w:val="4"/>
        </w:numPr>
        <w:pStyle w:val="Para 05"/>
      </w:pPr>
      <w:r>
        <w:t xml:space="preserve">        </w:t>
        <w:br w:clear="none"/>
      </w:r>
      <w:r>
        <w:rPr>
          <w:rStyle w:val="Text9"/>
        </w:rPr>
        <w:t xml:space="preserve">&lt;/intent-filter&gt;</w:t>
        <w:br w:clear="none"/>
      </w:r>
    </w:p>
    <w:p>
      <w:pPr>
        <w:numPr>
          <w:ilvl w:val="0"/>
          <w:numId w:val="4"/>
        </w:numPr>
        <w:pStyle w:val="Para 07"/>
      </w:pPr>
      <w:r>
        <w:t xml:space="preserve">        </w:t>
        <w:br w:clear="none"/>
      </w:r>
      <w:r>
        <w:rPr>
          <w:rStyle w:val="Text9"/>
        </w:rPr>
        <w:t xml:space="preserve">&lt;intent-filter&gt;</w:t>
        <w:br w:clear="none"/>
      </w:r>
    </w:p>
    <w:p>
      <w:pPr>
        <w:numPr>
          <w:ilvl w:val="0"/>
          <w:numId w:val="4"/>
        </w:numPr>
        <w:pStyle w:val="Para 17"/>
      </w:pPr>
      <w:r>
        <w:rPr>
          <w:rStyle w:val="Text10"/>
        </w:rPr>
        <w:t xml:space="preserve">            </w:t>
        <w:br w:clear="none"/>
      </w:r>
      <w:r>
        <w:rPr>
          <w:rStyle w:val="Text9"/>
        </w:rPr>
        <w:t xml:space="preserve">&lt;action</w:t>
        <w:br w:clear="none"/>
      </w:r>
      <w:r>
        <w:rPr>
          <w:rStyle w:val="Text10"/>
        </w:rPr>
        <w:t xml:space="preserve"> </w:t>
        <w:br w:clear="none"/>
      </w:r>
      <w:r>
        <w:rPr>
          <w:rStyle w:val="Text13"/>
        </w:rPr>
        <w:t xml:space="preserve">android:name</w:t>
        <w:br w:clear="none"/>
      </w:r>
      <w:r>
        <w:rPr>
          <w:rStyle w:val="Text12"/>
        </w:rPr>
        <w:t xml:space="preserve">=</w:t>
        <w:br w:clear="none"/>
      </w:r>
      <w:r>
        <w:t xml:space="preserve">"com.moredian.open.start"</w:t>
        <w:br w:clear="none"/>
      </w:r>
      <w:r>
        <w:rPr>
          <w:rStyle w:val="Text10"/>
        </w:rPr>
        <w:t xml:space="preserve"> </w:t>
        <w:br w:clear="none"/>
      </w:r>
      <w:r>
        <w:rPr>
          <w:rStyle w:val="Text9"/>
        </w:rPr>
        <w:t xml:space="preserve">/&gt;</w:t>
        <w:br w:clear="none"/>
      </w:r>
    </w:p>
    <w:p>
      <w:pPr>
        <w:numPr>
          <w:ilvl w:val="0"/>
          <w:numId w:val="4"/>
        </w:numPr>
        <w:pStyle w:val="Para 15"/>
      </w:pPr>
      <w:r>
        <w:rPr>
          <w:rStyle w:val="Text10"/>
        </w:rPr>
        <w:t xml:space="preserve">            </w:t>
        <w:br w:clear="none"/>
      </w:r>
      <w:r>
        <w:rPr>
          <w:rStyle w:val="Text9"/>
        </w:rPr>
        <w:t xml:space="preserve">&lt;category</w:t>
        <w:br w:clear="none"/>
      </w:r>
      <w:r>
        <w:rPr>
          <w:rStyle w:val="Text10"/>
        </w:rPr>
        <w:t xml:space="preserve"> </w:t>
        <w:br w:clear="none"/>
      </w:r>
      <w:r>
        <w:rPr>
          <w:rStyle w:val="Text13"/>
        </w:rPr>
        <w:t xml:space="preserve">android:name</w:t>
        <w:br w:clear="none"/>
      </w:r>
      <w:r>
        <w:rPr>
          <w:rStyle w:val="Text12"/>
        </w:rPr>
        <w:t xml:space="preserve">=</w:t>
        <w:br w:clear="none"/>
      </w:r>
      <w:r>
        <w:t xml:space="preserve">"android.intent.category.DEFAULT"</w:t>
        <w:br w:clear="none"/>
      </w:r>
      <w:r>
        <w:rPr>
          <w:rStyle w:val="Text10"/>
        </w:rPr>
        <w:t xml:space="preserve"> </w:t>
        <w:br w:clear="none"/>
      </w:r>
      <w:r>
        <w:rPr>
          <w:rStyle w:val="Text9"/>
        </w:rPr>
        <w:t xml:space="preserve">/&gt;</w:t>
        <w:br w:clear="none"/>
      </w:r>
    </w:p>
    <w:p>
      <w:pPr>
        <w:numPr>
          <w:ilvl w:val="0"/>
          <w:numId w:val="4"/>
        </w:numPr>
        <w:pStyle w:val="Para 05"/>
      </w:pPr>
      <w:r>
        <w:t xml:space="preserve">        </w:t>
        <w:br w:clear="none"/>
      </w:r>
      <w:r>
        <w:rPr>
          <w:rStyle w:val="Text9"/>
        </w:rPr>
        <w:t xml:space="preserve">&lt;/intent-filter&gt;</w:t>
        <w:br w:clear="none"/>
      </w:r>
    </w:p>
    <w:p>
      <w:pPr>
        <w:numPr>
          <w:ilvl w:val="0"/>
          <w:numId w:val="4"/>
        </w:numPr>
        <w:pStyle w:val="Para 27"/>
      </w:pPr>
      <w:r>
        <w:t xml:space="preserve">&lt;/activity&gt;</w:t>
        <w:br w:clear="none"/>
      </w:r>
    </w:p>
    <w:p>
      <w:bookmarkStart w:id="125" w:name="3_sdkChu_Shi_Hua"/>
      <w:pPr>
        <w:pStyle w:val="Heading 3"/>
      </w:pPr>
      <w:r>
        <w:rPr>
          <w:rStyle w:val="Text11"/>
        </w:rPr>
        <w:bookmarkStart w:id="126" w:name="3_sdkChu_Shi_Hua_1"/>
        <w:t/>
        <w:bookmarkEnd w:id="126"/>
      </w:r>
      <w:r>
        <w:t>3.sdk初始化</w:t>
      </w:r>
      <w:bookmarkEnd w:id="125"/>
    </w:p>
    <w:p>
      <w:pPr>
        <w:pStyle w:val="Para 02"/>
      </w:pPr>
      <w:r>
        <w:t>调用魔点开放open sdk之前，需要通过MdOpenServer初始化sdk,appKey通过魔点开放平台申请；</w:t>
        <w:br w:clear="none"/>
        <w:t>钉钉终端应用和行业终端应用初始化SDK有些许差异，具体可咨询终端应用对接群；</w:t>
      </w:r>
    </w:p>
    <w:p>
      <w:pPr>
        <w:numPr>
          <w:ilvl w:val="0"/>
          <w:numId w:val="16"/>
        </w:numPr>
        <w:pStyle w:val="Para 25"/>
      </w:pPr>
      <w:r>
        <w:t xml:space="preserve">private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initOpenServer</w:t>
        <w:br w:clear="none"/>
      </w:r>
      <w:r>
        <w:rPr>
          <w:rStyle w:val="Text12"/>
        </w:rPr>
        <w:t xml:space="preserve">()</w:t>
        <w:br w:clear="none"/>
      </w:r>
      <w:r>
        <w:rPr>
          <w:rStyle w:val="Text10"/>
        </w:rPr>
        <w:t xml:space="preserve"> </w:t>
        <w:br w:clear="none"/>
      </w:r>
      <w:r>
        <w:rPr>
          <w:rStyle w:val="Text12"/>
        </w:rPr>
        <w:t xml:space="preserve">{</w:t>
        <w:br w:clear="none"/>
      </w:r>
    </w:p>
    <w:p>
      <w:pPr>
        <w:numPr>
          <w:ilvl w:val="0"/>
          <w:numId w:val="16"/>
        </w:numPr>
        <w:pStyle w:val="Para 07"/>
      </w:pPr>
      <w:r>
        <w:t xml:space="preserve">        </w:t>
        <w:br w:clear="none"/>
      </w:r>
      <w:r>
        <w:rPr>
          <w:rStyle w:val="Text13"/>
        </w:rPr>
        <w:t xml:space="preserve">MdOpenServer</w:t>
        <w:br w:clear="none"/>
      </w:r>
      <w:r>
        <w:rPr>
          <w:rStyle w:val="Text12"/>
        </w:rPr>
        <w:t xml:space="preserve">.</w:t>
        <w:br w:clear="none"/>
      </w:r>
      <w:r>
        <w:t xml:space="preserve">getInstance</w:t>
        <w:br w:clear="none"/>
      </w:r>
      <w:r>
        <w:rPr>
          <w:rStyle w:val="Text12"/>
        </w:rPr>
        <w:t xml:space="preserve">().</w:t>
        <w:br w:clear="none"/>
      </w:r>
      <w:r>
        <w:t xml:space="preserve">init</w:t>
        <w:br w:clear="none"/>
      </w:r>
      <w:r>
        <w:rPr>
          <w:rStyle w:val="Text12"/>
        </w:rPr>
        <w:t xml:space="preserve">(</w:t>
        <w:br w:clear="none"/>
      </w:r>
      <w:r>
        <w:rPr>
          <w:rStyle w:val="Text9"/>
        </w:rPr>
        <w:t xml:space="preserve">this</w:t>
        <w:br w:clear="none"/>
      </w:r>
      <w:r>
        <w:rPr>
          <w:rStyle w:val="Text12"/>
        </w:rPr>
        <w:t xml:space="preserve">,</w:t>
        <w:br w:clear="none"/>
      </w:r>
      <w:r>
        <w:rPr>
          <w:rStyle w:val="Text9"/>
        </w:rPr>
        <w:t xml:space="preserve">this</w:t>
        <w:br w:clear="none"/>
      </w:r>
      <w:r>
        <w:rPr>
          <w:rStyle w:val="Text12"/>
        </w:rPr>
        <w:t xml:space="preserve">);</w:t>
        <w:br w:clear="none"/>
      </w:r>
    </w:p>
    <w:p>
      <w:pPr>
        <w:numPr>
          <w:ilvl w:val="0"/>
          <w:numId w:val="16"/>
        </w:numPr>
        <w:pStyle w:val="Para 05"/>
      </w:pPr>
      <w:r>
        <w:t xml:space="preserve">        </w:t>
        <w:br w:clear="none"/>
      </w:r>
      <w:r>
        <w:rPr>
          <w:rStyle w:val="Text13"/>
        </w:rPr>
        <w:t xml:space="preserve">MdOpenServer</w:t>
        <w:br w:clear="none"/>
      </w:r>
      <w:r>
        <w:rPr>
          <w:rStyle w:val="Text12"/>
        </w:rPr>
        <w:t xml:space="preserve">.</w:t>
        <w:br w:clear="none"/>
      </w:r>
      <w:r>
        <w:t xml:space="preserve">getInstance</w:t>
        <w:br w:clear="none"/>
      </w:r>
      <w:r>
        <w:rPr>
          <w:rStyle w:val="Text12"/>
        </w:rPr>
        <w:t xml:space="preserve">().</w:t>
        <w:br w:clear="none"/>
      </w:r>
      <w:r>
        <w:rPr>
          <w:rStyle w:val="Text9"/>
        </w:rPr>
        <w:t xml:space="preserve">register</w:t>
        <w:br w:clear="none"/>
      </w:r>
      <w:r>
        <w:rPr>
          <w:rStyle w:val="Text12"/>
        </w:rPr>
        <w:t xml:space="preserve">(</w:t>
        <w:br w:clear="none"/>
      </w:r>
      <w:r>
        <w:t xml:space="preserve">appKey</w:t>
        <w:br w:clear="none"/>
      </w:r>
      <w:r>
        <w:rPr>
          <w:rStyle w:val="Text12"/>
        </w:rPr>
        <w:t xml:space="preserve">);</w:t>
        <w:br w:clear="none"/>
      </w:r>
    </w:p>
    <w:p>
      <w:pPr>
        <w:numPr>
          <w:ilvl w:val="0"/>
          <w:numId w:val="16"/>
        </w:numPr>
        <w:pStyle w:val="Para 31"/>
      </w:pPr>
      <w:r>
        <w:t xml:space="preserve">}</w:t>
        <w:br w:clear="none"/>
      </w:r>
    </w:p>
    <w:p>
      <w:bookmarkStart w:id="127" w:name="4_Shu_Ju_Jian_Ting"/>
      <w:pPr>
        <w:pStyle w:val="Heading 3"/>
      </w:pPr>
      <w:r>
        <w:rPr>
          <w:rStyle w:val="Text11"/>
        </w:rPr>
        <w:bookmarkStart w:id="128" w:name="4_Shu_Ju_Jian_Ting_1"/>
        <w:t/>
        <w:bookmarkEnd w:id="128"/>
      </w:r>
      <w:r>
        <w:t>4.数据监听</w:t>
      </w:r>
      <w:bookmarkEnd w:id="127"/>
    </w:p>
    <w:p>
      <w:pPr>
        <w:pStyle w:val="Para 02"/>
      </w:pPr>
      <w:r>
        <w:t>初始化成功后再去注册数据回流监听</w:t>
      </w:r>
    </w:p>
    <w:p>
      <w:pPr>
        <w:numPr>
          <w:ilvl w:val="0"/>
          <w:numId w:val="15"/>
        </w:numPr>
        <w:pStyle w:val="Para 36"/>
      </w:pPr>
      <w:r>
        <w:t xml:space="preserve">@Override</w:t>
        <w:br w:clear="none"/>
      </w:r>
    </w:p>
    <w:p>
      <w:pPr>
        <w:numPr>
          <w:ilvl w:val="0"/>
          <w:numId w:val="15"/>
        </w:numPr>
        <w:pStyle w:val="Para 07"/>
      </w:pPr>
      <w:r>
        <w:t xml:space="preserve">    </w:t>
        <w:br w:clear="none"/>
      </w:r>
      <w:r>
        <w:rPr>
          <w:rStyle w:val="Text9"/>
        </w:rPr>
        <w:t xml:space="preserve">public</w:t>
        <w:br w:clear="none"/>
      </w:r>
      <w:r>
        <w:t xml:space="preserve"> </w:t>
        <w:br w:clear="none"/>
      </w:r>
      <w:r>
        <w:rPr>
          <w:rStyle w:val="Text9"/>
        </w:rPr>
        <w:t xml:space="preserve">void</w:t>
        <w:br w:clear="none"/>
      </w:r>
      <w:r>
        <w:t xml:space="preserve"> onInitCallBack</w:t>
        <w:br w:clear="none"/>
      </w:r>
      <w:r>
        <w:rPr>
          <w:rStyle w:val="Text12"/>
        </w:rPr>
        <w:t xml:space="preserve">(</w:t>
        <w:br w:clear="none"/>
      </w:r>
      <w:r>
        <w:rPr>
          <w:rStyle w:val="Text9"/>
        </w:rPr>
        <w:t xml:space="preserve">boolean</w:t>
        <w:br w:clear="none"/>
      </w:r>
      <w:r>
        <w:t xml:space="preserve"> isSuccess</w:t>
        <w:br w:clear="none"/>
      </w:r>
      <w:r>
        <w:rPr>
          <w:rStyle w:val="Text12"/>
        </w:rPr>
        <w:t xml:space="preserve">,</w:t>
        <w:br w:clear="none"/>
      </w:r>
      <w:r>
        <w:t xml:space="preserve"> </w:t>
        <w:br w:clear="none"/>
      </w:r>
      <w:r>
        <w:rPr>
          <w:rStyle w:val="Text13"/>
        </w:rPr>
        <w:t xml:space="preserve">String</w:t>
        <w:br w:clear="none"/>
      </w:r>
      <w:r>
        <w:t xml:space="preserve"> message</w:t>
        <w:br w:clear="none"/>
      </w:r>
      <w:r>
        <w:rPr>
          <w:rStyle w:val="Text12"/>
        </w:rPr>
        <w:t xml:space="preserve">)</w:t>
        <w:br w:clear="none"/>
      </w:r>
      <w:r>
        <w:t xml:space="preserve"> </w:t>
        <w:br w:clear="none"/>
      </w:r>
      <w:r>
        <w:rPr>
          <w:rStyle w:val="Text12"/>
        </w:rPr>
        <w:t xml:space="preserve">{</w:t>
        <w:br w:clear="none"/>
      </w:r>
    </w:p>
    <w:p>
      <w:pPr>
        <w:numPr>
          <w:ilvl w:val="0"/>
          <w:numId w:val="15"/>
        </w:numPr>
        <w:pStyle w:val="Para 17"/>
      </w:pPr>
      <w:r>
        <w:rPr>
          <w:rStyle w:val="Text10"/>
        </w:rPr>
        <w:t xml:space="preserve">        </w:t>
        <w:br w:clear="none"/>
      </w:r>
      <w:r>
        <w:rPr>
          <w:rStyle w:val="Text13"/>
        </w:rPr>
        <w:t xml:space="preserve">Log</w:t>
        <w:br w:clear="none"/>
      </w:r>
      <w:r>
        <w:rPr>
          <w:rStyle w:val="Text12"/>
        </w:rPr>
        <w:t xml:space="preserve">.</w:t>
        <w:br w:clear="none"/>
      </w:r>
      <w:r>
        <w:rPr>
          <w:rStyle w:val="Text10"/>
        </w:rPr>
        <w:t xml:space="preserve">d</w:t>
        <w:br w:clear="none"/>
      </w:r>
      <w:r>
        <w:rPr>
          <w:rStyle w:val="Text12"/>
        </w:rPr>
        <w:t xml:space="preserve">(</w:t>
        <w:br w:clear="none"/>
      </w:r>
      <w:r>
        <w:rPr>
          <w:rStyle w:val="Text10"/>
        </w:rPr>
        <w:t xml:space="preserve">TAG</w:t>
        <w:br w:clear="none"/>
      </w:r>
      <w:r>
        <w:rPr>
          <w:rStyle w:val="Text12"/>
        </w:rPr>
        <w:t xml:space="preserve">,</w:t>
        <w:br w:clear="none"/>
      </w:r>
      <w:r>
        <w:rPr>
          <w:rStyle w:val="Text10"/>
        </w:rPr>
        <w:t xml:space="preserve"> </w:t>
        <w:br w:clear="none"/>
      </w:r>
      <w:r>
        <w:t xml:space="preserve">"onInitCallBack: isSuccess="</w:t>
        <w:br w:clear="none"/>
      </w:r>
      <w:r>
        <w:rPr>
          <w:rStyle w:val="Text12"/>
        </w:rPr>
        <w:t xml:space="preserve">+</w:t>
        <w:br w:clear="none"/>
      </w:r>
      <w:r>
        <w:rPr>
          <w:rStyle w:val="Text10"/>
        </w:rPr>
        <w:t xml:space="preserve">isSuccess</w:t>
        <w:br w:clear="none"/>
      </w:r>
      <w:r>
        <w:rPr>
          <w:rStyle w:val="Text12"/>
        </w:rPr>
        <w:t xml:space="preserve">+</w:t>
        <w:br w:clear="none"/>
      </w:r>
      <w:r>
        <w:t xml:space="preserve">",message="</w:t>
        <w:br w:clear="none"/>
      </w:r>
      <w:r>
        <w:rPr>
          <w:rStyle w:val="Text12"/>
        </w:rPr>
        <w:t xml:space="preserve">+</w:t>
        <w:br w:clear="none"/>
      </w:r>
      <w:r>
        <w:rPr>
          <w:rStyle w:val="Text10"/>
        </w:rPr>
        <w:t xml:space="preserve">message</w:t>
        <w:br w:clear="none"/>
      </w:r>
      <w:r>
        <w:rPr>
          <w:rStyle w:val="Text12"/>
        </w:rPr>
        <w:t xml:space="preserve">);</w:t>
        <w:br w:clear="none"/>
      </w:r>
    </w:p>
    <w:p>
      <w:pPr>
        <w:numPr>
          <w:ilvl w:val="0"/>
          <w:numId w:val="15"/>
        </w:numPr>
        <w:pStyle w:val="Para 07"/>
      </w:pPr>
      <w:r>
        <w:t xml:space="preserve">        isInitSuccess </w:t>
        <w:br w:clear="none"/>
      </w:r>
      <w:r>
        <w:rPr>
          <w:rStyle w:val="Text12"/>
        </w:rPr>
        <w:t xml:space="preserve">=</w:t>
        <w:br w:clear="none"/>
      </w:r>
      <w:r>
        <w:t xml:space="preserve"> isSuccess</w:t>
        <w:br w:clear="none"/>
      </w:r>
      <w:r>
        <w:rPr>
          <w:rStyle w:val="Text12"/>
        </w:rPr>
        <w:t xml:space="preserve">;</w:t>
        <w:br w:clear="none"/>
      </w:r>
    </w:p>
    <w:p>
      <w:pPr>
        <w:numPr>
          <w:ilvl w:val="0"/>
          <w:numId w:val="15"/>
        </w:numPr>
        <w:pStyle w:val="Para 05"/>
      </w:pPr>
      <w:r>
        <w:t xml:space="preserve">        </w:t>
        <w:br w:clear="none"/>
      </w:r>
      <w:r>
        <w:rPr>
          <w:rStyle w:val="Text9"/>
        </w:rPr>
        <w:t xml:space="preserve">if</w:t>
        <w:br w:clear="none"/>
      </w:r>
      <w:r>
        <w:t xml:space="preserve"> </w:t>
        <w:br w:clear="none"/>
      </w:r>
      <w:r>
        <w:rPr>
          <w:rStyle w:val="Text12"/>
        </w:rPr>
        <w:t xml:space="preserve">(</w:t>
        <w:br w:clear="none"/>
      </w:r>
      <w:r>
        <w:t xml:space="preserve">isSuccess</w:t>
        <w:br w:clear="none"/>
      </w:r>
      <w:r>
        <w:rPr>
          <w:rStyle w:val="Text12"/>
        </w:rPr>
        <w:t xml:space="preserve">){</w:t>
        <w:br w:clear="none"/>
      </w:r>
    </w:p>
    <w:p>
      <w:pPr>
        <w:numPr>
          <w:ilvl w:val="0"/>
          <w:numId w:val="15"/>
        </w:numPr>
        <w:pStyle w:val="Para 07"/>
      </w:pPr>
      <w:r>
        <w:t xml:space="preserve">            mOpenListener </w:t>
        <w:br w:clear="none"/>
      </w:r>
      <w:r>
        <w:rPr>
          <w:rStyle w:val="Text12"/>
        </w:rPr>
        <w:t xml:space="preserve">=</w:t>
        <w:br w:clear="none"/>
      </w:r>
      <w:r>
        <w:t xml:space="preserve"> </w:t>
        <w:br w:clear="none"/>
      </w:r>
      <w:r>
        <w:rPr>
          <w:rStyle w:val="Text9"/>
        </w:rPr>
        <w:t xml:space="preserve">new</w:t>
        <w:br w:clear="none"/>
      </w:r>
      <w:r>
        <w:t xml:space="preserve"> </w:t>
        <w:br w:clear="none"/>
      </w:r>
      <w:r>
        <w:rPr>
          <w:rStyle w:val="Text13"/>
        </w:rPr>
        <w:t xml:space="preserve">OpenListener</w:t>
        <w:br w:clear="none"/>
      </w:r>
      <w:r>
        <w:rPr>
          <w:rStyle w:val="Text12"/>
        </w:rPr>
        <w:t xml:space="preserve">();</w:t>
        <w:br w:clear="none"/>
      </w:r>
    </w:p>
    <w:p>
      <w:pPr>
        <w:numPr>
          <w:ilvl w:val="0"/>
          <w:numId w:val="15"/>
        </w:numPr>
        <w:pStyle w:val="Para 05"/>
      </w:pPr>
      <w:r>
        <w:t xml:space="preserve">            </w:t>
        <w:br w:clear="none"/>
      </w:r>
      <w:r>
        <w:rPr>
          <w:rStyle w:val="Text13"/>
        </w:rPr>
        <w:t xml:space="preserve">MdOpenServer</w:t>
        <w:br w:clear="none"/>
      </w:r>
      <w:r>
        <w:rPr>
          <w:rStyle w:val="Text12"/>
        </w:rPr>
        <w:t xml:space="preserve">.</w:t>
        <w:br w:clear="none"/>
      </w:r>
      <w:r>
        <w:t xml:space="preserve">getInstance</w:t>
        <w:br w:clear="none"/>
      </w:r>
      <w:r>
        <w:rPr>
          <w:rStyle w:val="Text12"/>
        </w:rPr>
        <w:t xml:space="preserve">().</w:t>
        <w:br w:clear="none"/>
      </w:r>
      <w:r>
        <w:t xml:space="preserve">registerListener</w:t>
        <w:br w:clear="none"/>
      </w:r>
      <w:r>
        <w:rPr>
          <w:rStyle w:val="Text12"/>
        </w:rPr>
        <w:t xml:space="preserve">(</w:t>
        <w:br w:clear="none"/>
      </w:r>
      <w:r>
        <w:t xml:space="preserve">mOpenListener</w:t>
        <w:br w:clear="none"/>
      </w:r>
      <w:r>
        <w:rPr>
          <w:rStyle w:val="Text12"/>
        </w:rPr>
        <w:t xml:space="preserve">);</w:t>
        <w:br w:clear="none"/>
      </w:r>
    </w:p>
    <w:p>
      <w:pPr>
        <w:numPr>
          <w:ilvl w:val="0"/>
          <w:numId w:val="15"/>
        </w:numPr>
        <w:pStyle w:val="Para 07"/>
      </w:pPr>
      <w:r>
        <w:t xml:space="preserve">            getDeviceMode</w:t>
        <w:br w:clear="none"/>
      </w:r>
      <w:r>
        <w:rPr>
          <w:rStyle w:val="Text12"/>
        </w:rPr>
        <w:t xml:space="preserve">();</w:t>
        <w:br w:clear="none"/>
      </w:r>
    </w:p>
    <w:p>
      <w:pPr>
        <w:numPr>
          <w:ilvl w:val="0"/>
          <w:numId w:val="15"/>
        </w:numPr>
        <w:pStyle w:val="Para 05"/>
      </w:pPr>
      <w:r>
        <w:t xml:space="preserve">            getDeviceBaseInfo</w:t>
        <w:br w:clear="none"/>
      </w:r>
      <w:r>
        <w:rPr>
          <w:rStyle w:val="Text12"/>
        </w:rPr>
        <w:t xml:space="preserve">();</w:t>
        <w:br w:clear="none"/>
      </w:r>
    </w:p>
    <w:p>
      <w:pPr>
        <w:numPr>
          <w:ilvl w:val="0"/>
          <w:numId w:val="15"/>
        </w:numPr>
        <w:pStyle w:val="Para 07"/>
      </w:pPr>
      <w:r>
        <w:t xml:space="preserve">        </w:t>
        <w:br w:clear="none"/>
      </w:r>
      <w:r>
        <w:rPr>
          <w:rStyle w:val="Text12"/>
        </w:rPr>
        <w:t xml:space="preserve">}</w:t>
        <w:br w:clear="none"/>
      </w:r>
      <w:r>
        <w:rPr>
          <w:rStyle w:val="Text9"/>
        </w:rPr>
        <w:t xml:space="preserve">else</w:t>
        <w:br w:clear="none"/>
      </w:r>
      <w:r>
        <w:t xml:space="preserve"> </w:t>
        <w:br w:clear="none"/>
      </w:r>
      <w:r>
        <w:rPr>
          <w:rStyle w:val="Text12"/>
        </w:rPr>
        <w:t xml:space="preserve">{</w:t>
        <w:br w:clear="none"/>
      </w:r>
    </w:p>
    <w:p>
      <w:pPr>
        <w:numPr>
          <w:ilvl w:val="0"/>
          <w:numId w:val="15"/>
        </w:numPr>
        <w:pStyle w:val="Para 05"/>
      </w:pPr>
      <w:r>
        <w:t xml:space="preserve">            </w:t>
        <w:br w:clear="none"/>
      </w:r>
      <w:r>
        <w:rPr>
          <w:rStyle w:val="Text9"/>
        </w:rPr>
        <w:t xml:space="preserve">if</w:t>
        <w:br w:clear="none"/>
      </w:r>
      <w:r>
        <w:t xml:space="preserve"> </w:t>
        <w:br w:clear="none"/>
      </w:r>
      <w:r>
        <w:rPr>
          <w:rStyle w:val="Text12"/>
        </w:rPr>
        <w:t xml:space="preserve">(</w:t>
        <w:br w:clear="none"/>
      </w:r>
      <w:r>
        <w:t xml:space="preserve">mOpenListener </w:t>
        <w:br w:clear="none"/>
      </w:r>
      <w:r>
        <w:rPr>
          <w:rStyle w:val="Text12"/>
        </w:rPr>
        <w:t xml:space="preserve">!=</w:t>
        <w:br w:clear="none"/>
      </w:r>
      <w:r>
        <w:t xml:space="preserve"> </w:t>
        <w:br w:clear="none"/>
      </w:r>
      <w:r>
        <w:rPr>
          <w:rStyle w:val="Text9"/>
        </w:rPr>
        <w:t xml:space="preserve">null</w:t>
        <w:br w:clear="none"/>
      </w:r>
      <w:r>
        <w:rPr>
          <w:rStyle w:val="Text12"/>
        </w:rPr>
        <w:t xml:space="preserve">){</w:t>
        <w:br w:clear="none"/>
      </w:r>
    </w:p>
    <w:p>
      <w:pPr>
        <w:numPr>
          <w:ilvl w:val="0"/>
          <w:numId w:val="15"/>
        </w:numPr>
        <w:pStyle w:val="Para 07"/>
      </w:pPr>
      <w:r>
        <w:t xml:space="preserve">                </w:t>
        <w:br w:clear="none"/>
      </w:r>
      <w:r>
        <w:rPr>
          <w:rStyle w:val="Text13"/>
        </w:rPr>
        <w:t xml:space="preserve">MdOpenServer</w:t>
        <w:br w:clear="none"/>
      </w:r>
      <w:r>
        <w:rPr>
          <w:rStyle w:val="Text12"/>
        </w:rPr>
        <w:t xml:space="preserve">.</w:t>
        <w:br w:clear="none"/>
      </w:r>
      <w:r>
        <w:t xml:space="preserve">getInstance</w:t>
        <w:br w:clear="none"/>
      </w:r>
      <w:r>
        <w:rPr>
          <w:rStyle w:val="Text12"/>
        </w:rPr>
        <w:t xml:space="preserve">().</w:t>
        <w:br w:clear="none"/>
      </w:r>
      <w:r>
        <w:t xml:space="preserve">unRegisterListener</w:t>
        <w:br w:clear="none"/>
      </w:r>
      <w:r>
        <w:rPr>
          <w:rStyle w:val="Text12"/>
        </w:rPr>
        <w:t xml:space="preserve">(</w:t>
        <w:br w:clear="none"/>
      </w:r>
      <w:r>
        <w:t xml:space="preserve">mOpenListener</w:t>
        <w:br w:clear="none"/>
      </w:r>
      <w:r>
        <w:rPr>
          <w:rStyle w:val="Text12"/>
        </w:rPr>
        <w:t xml:space="preserve">);</w:t>
        <w:br w:clear="none"/>
      </w:r>
    </w:p>
    <w:p>
      <w:pPr>
        <w:numPr>
          <w:ilvl w:val="0"/>
          <w:numId w:val="15"/>
        </w:numPr>
        <w:pStyle w:val="Para 05"/>
      </w:pPr>
      <w:r>
        <w:t xml:space="preserve">            </w:t>
        <w:br w:clear="none"/>
      </w:r>
      <w:r>
        <w:rPr>
          <w:rStyle w:val="Text12"/>
        </w:rPr>
        <w:t xml:space="preserve">}</w:t>
        <w:br w:clear="none"/>
      </w:r>
    </w:p>
    <w:p>
      <w:pPr>
        <w:numPr>
          <w:ilvl w:val="0"/>
          <w:numId w:val="15"/>
        </w:numPr>
        <w:pStyle w:val="Para 07"/>
      </w:pPr>
      <w:r>
        <w:t xml:space="preserve">        </w:t>
        <w:br w:clear="none"/>
      </w:r>
      <w:r>
        <w:rPr>
          <w:rStyle w:val="Text12"/>
        </w:rPr>
        <w:t xml:space="preserve">}</w:t>
        <w:br w:clear="none"/>
      </w:r>
    </w:p>
    <w:p>
      <w:pPr>
        <w:numPr>
          <w:ilvl w:val="0"/>
          <w:numId w:val="15"/>
        </w:numPr>
        <w:pStyle w:val="Para 16"/>
      </w:pPr>
      <w:r>
        <w:t xml:space="preserve">    </w:t>
        <w:br w:clear="none"/>
      </w:r>
      <w:r>
        <w:rPr>
          <w:rStyle w:val="Text12"/>
        </w:rPr>
        <w:t xml:space="preserve">}</w:t>
        <w:br w:clear="none"/>
      </w:r>
    </w:p>
    <w:p>
      <w:bookmarkStart w:id="129" w:name="5_sdkZhu_Xiao"/>
      <w:pPr>
        <w:pStyle w:val="Heading 3"/>
      </w:pPr>
      <w:r>
        <w:rPr>
          <w:rStyle w:val="Text11"/>
        </w:rPr>
        <w:bookmarkStart w:id="130" w:name="5_sdkZhu_Xiao_1"/>
        <w:t/>
        <w:bookmarkEnd w:id="130"/>
      </w:r>
      <w:r>
        <w:t>5.sdk注销</w:t>
      </w:r>
      <w:bookmarkEnd w:id="129"/>
    </w:p>
    <w:p>
      <w:pPr>
        <w:pStyle w:val="Para 02"/>
      </w:pPr>
      <w:r>
        <w:t>应用或者界面销毁，初始化回调失败，需要通过unRegisterListener注销历史的回流监听，否则下次再次注册，会返回多条相同的数据</w:t>
      </w:r>
    </w:p>
    <w:p>
      <w:bookmarkStart w:id="131" w:name="3_2__Ye_Wu_Jie_Kou"/>
      <w:pPr>
        <w:pStyle w:val="Heading 2"/>
      </w:pPr>
      <w:r>
        <w:rPr>
          <w:rStyle w:val="Text11"/>
        </w:rPr>
        <w:bookmarkStart w:id="132" w:name="3_2__Ye_Wu_Jie_Kou_1"/>
        <w:t/>
        <w:bookmarkEnd w:id="132"/>
      </w:r>
      <w:r>
        <w:t>3.2、业务接口</w:t>
      </w:r>
      <w:bookmarkEnd w:id="131"/>
    </w:p>
    <w:p>
      <w:bookmarkStart w:id="133" w:name="Ming_Ci_Jie_Shi"/>
      <w:pPr>
        <w:pStyle w:val="Heading 3"/>
      </w:pPr>
      <w:r>
        <w:rPr>
          <w:rStyle w:val="Text11"/>
        </w:rPr>
        <w:bookmarkStart w:id="134" w:name="Ming_Ci_Jie_Shi_1"/>
        <w:t/>
        <w:bookmarkEnd w:id="134"/>
      </w:r>
      <w:r>
        <w:t>名词解释</w:t>
      </w:r>
      <w:bookmarkEnd w:id="133"/>
    </w:p>
    <w:p>
      <w:bookmarkStart w:id="135" w:name="Shu_Ju_Hui_Liu_Lei_OpenInitListe"/>
      <w:pPr>
        <w:pStyle w:val="Heading 4"/>
      </w:pPr>
      <w:r>
        <w:rPr>
          <w:rStyle w:val="Text11"/>
        </w:rPr>
        <w:bookmarkStart w:id="136" w:name="Shu_Ju_Hui_Liu_Lei_OpenInitListe_1"/>
        <w:t/>
        <w:bookmarkEnd w:id="136"/>
      </w:r>
      <w:r>
        <w:t>数据回流类OpenInitListener</w:t>
      </w:r>
      <w:bookmarkEnd w:id="135"/>
    </w:p>
    <w:p>
      <w:pPr>
        <w:numPr>
          <w:ilvl w:val="0"/>
          <w:numId w:val="75"/>
        </w:numPr>
        <w:pStyle w:val="Para 25"/>
      </w:pPr>
      <w:r>
        <w:t xml:space="preserve">private</w:t>
        <w:br w:clear="none"/>
      </w:r>
      <w:r>
        <w:rPr>
          <w:rStyle w:val="Text10"/>
        </w:rPr>
        <w:t xml:space="preserve"> </w:t>
        <w:br w:clear="none"/>
      </w:r>
      <w:r>
        <w:t xml:space="preserve">class</w:t>
        <w:br w:clear="none"/>
      </w:r>
      <w:r>
        <w:rPr>
          <w:rStyle w:val="Text10"/>
        </w:rPr>
        <w:t xml:space="preserve"> </w:t>
        <w:br w:clear="none"/>
      </w:r>
      <w:r>
        <w:rPr>
          <w:rStyle w:val="Text13"/>
        </w:rPr>
        <w:t xml:space="preserve">OpenListener</w:t>
        <w:br w:clear="none"/>
      </w:r>
      <w:r>
        <w:rPr>
          <w:rStyle w:val="Text10"/>
        </w:rPr>
        <w:t xml:space="preserve"> </w:t>
        <w:br w:clear="none"/>
      </w:r>
      <w:r>
        <w:t xml:space="preserve">extends</w:t>
        <w:br w:clear="none"/>
      </w:r>
      <w:r>
        <w:rPr>
          <w:rStyle w:val="Text10"/>
        </w:rPr>
        <w:t xml:space="preserve"> </w:t>
        <w:br w:clear="none"/>
      </w:r>
      <w:r>
        <w:rPr>
          <w:rStyle w:val="Text13"/>
        </w:rPr>
        <w:t xml:space="preserve">IOpenListener</w:t>
        <w:br w:clear="none"/>
      </w:r>
      <w:r>
        <w:rPr>
          <w:rStyle w:val="Text12"/>
        </w:rPr>
        <w:t xml:space="preserve">.</w:t>
        <w:br w:clear="none"/>
      </w:r>
      <w:r>
        <w:rPr>
          <w:rStyle w:val="Text13"/>
        </w:rPr>
        <w:t xml:space="preserve">Stub</w:t>
        <w:br w:clear="none"/>
      </w:r>
      <w:r>
        <w:rPr>
          <w:rStyle w:val="Text10"/>
        </w:rPr>
        <w:t xml:space="preserve"> </w:t>
        <w:br w:clear="none"/>
      </w:r>
      <w:r>
        <w:rPr>
          <w:rStyle w:val="Text12"/>
        </w:rPr>
        <w:t xml:space="preserve">{</w:t>
        <w:br w:clear="none"/>
      </w:r>
    </w:p>
    <w:p>
      <w:pPr>
        <w:numPr>
          <w:ilvl w:val="0"/>
          <w:numId w:val="75"/>
        </w:numPr>
        <w:pStyle w:val="1 Block"/>
      </w:pPr>
    </w:p>
    <w:p>
      <w:pPr>
        <w:numPr>
          <w:ilvl w:val="0"/>
          <w:numId w:val="75"/>
        </w:numPr>
        <w:pStyle w:val="Para 05"/>
      </w:pPr>
      <w:r>
        <w:t xml:space="preserve">        </w:t>
        <w:br w:clear="none"/>
      </w:r>
      <w:r>
        <w:rPr>
          <w:rStyle w:val="Text17"/>
        </w:rPr>
        <w:t xml:space="preserve">@Override</w:t>
        <w:br w:clear="none"/>
      </w:r>
    </w:p>
    <w:p>
      <w:pPr>
        <w:numPr>
          <w:ilvl w:val="0"/>
          <w:numId w:val="75"/>
        </w:numPr>
        <w:pStyle w:val="Para 11"/>
      </w:pPr>
      <w:r>
        <w:t xml:space="preserve">        </w:t>
        <w:br w:clear="none"/>
      </w:r>
      <w:r>
        <w:rPr>
          <w:rStyle w:val="Text9"/>
        </w:rPr>
        <w:t xml:space="preserve">public</w:t>
        <w:br w:clear="none"/>
      </w:r>
      <w:r>
        <w:t xml:space="preserve"> </w:t>
        <w:br w:clear="none"/>
      </w:r>
      <w:r>
        <w:rPr>
          <w:rStyle w:val="Text9"/>
        </w:rPr>
        <w:t xml:space="preserve">void</w:t>
        <w:br w:clear="none"/>
      </w:r>
      <w:r>
        <w:t xml:space="preserve"> dataCallBack</w:t>
        <w:br w:clear="none"/>
      </w:r>
      <w:r>
        <w:rPr>
          <w:rStyle w:val="Text12"/>
        </w:rPr>
        <w:t xml:space="preserve">(</w:t>
        <w:br w:clear="none"/>
      </w:r>
      <w:r>
        <w:rPr>
          <w:rStyle w:val="Text13"/>
        </w:rPr>
        <w:t xml:space="preserve">String</w:t>
        <w:br w:clear="none"/>
      </w:r>
      <w:r>
        <w:t xml:space="preserve"> action</w:t>
        <w:br w:clear="none"/>
      </w:r>
      <w:r>
        <w:rPr>
          <w:rStyle w:val="Text12"/>
        </w:rPr>
        <w:t xml:space="preserve">,</w:t>
        <w:br w:clear="none"/>
      </w:r>
      <w:r>
        <w:t xml:space="preserve"> </w:t>
        <w:br w:clear="none"/>
      </w:r>
      <w:r>
        <w:rPr>
          <w:rStyle w:val="Text13"/>
        </w:rPr>
        <w:t xml:space="preserve">String</w:t>
        <w:br w:clear="none"/>
      </w:r>
      <w:r>
        <w:t xml:space="preserve"> result</w:t>
        <w:br w:clear="none"/>
      </w:r>
      <w:r>
        <w:rPr>
          <w:rStyle w:val="Text12"/>
        </w:rPr>
        <w:t xml:space="preserve">)</w:t>
        <w:br w:clear="none"/>
      </w:r>
      <w:r>
        <w:t xml:space="preserve"> </w:t>
        <w:br w:clear="none"/>
      </w:r>
      <w:r>
        <w:rPr>
          <w:rStyle w:val="Text9"/>
        </w:rPr>
        <w:t xml:space="preserve">throws</w:t>
        <w:br w:clear="none"/>
      </w:r>
      <w:r>
        <w:t xml:space="preserve"> </w:t>
        <w:br w:clear="none"/>
      </w:r>
      <w:r>
        <w:rPr>
          <w:rStyle w:val="Text13"/>
        </w:rPr>
        <w:t xml:space="preserve">RemoteException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6"/>
            </w:pPr>
            <w:r>
              <w:t/>
            </w:r>
          </w:p>
          <w:p>
            <w:pPr>
              <w:pStyle w:val="Normal"/>
            </w:pPr>
            <w:r>
              <w:t>回调方法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dataCallBack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action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发起调用open sdk的动作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dataCallBack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result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json格式回调</w:t>
            </w:r>
          </w:p>
        </w:tc>
      </w:tr>
    </w:tbl>
    <w:p>
      <w:bookmarkStart w:id="137" w:name="1_sdkChu_Shi_Hua"/>
      <w:pPr>
        <w:pStyle w:val="Heading 3"/>
      </w:pPr>
      <w:r>
        <w:rPr>
          <w:rStyle w:val="Text11"/>
        </w:rPr>
        <w:bookmarkStart w:id="138" w:name="1_sdkChu_Shi_Hua_1"/>
        <w:t/>
        <w:bookmarkEnd w:id="138"/>
      </w:r>
      <w:r>
        <w:t>1.sdk初始化</w:t>
      </w:r>
      <w:bookmarkEnd w:id="137"/>
    </w:p>
    <w:p>
      <w:pPr>
        <w:numPr>
          <w:ilvl w:val="0"/>
          <w:numId w:val="31"/>
        </w:numPr>
        <w:pStyle w:val="Para 06"/>
      </w:pPr>
      <w:r>
        <w:t xml:space="preserve">/**</w:t>
        <w:br w:clear="none"/>
      </w:r>
    </w:p>
    <w:p>
      <w:pPr>
        <w:numPr>
          <w:ilvl w:val="0"/>
          <w:numId w:val="31"/>
        </w:numPr>
        <w:pStyle w:val="Para 04"/>
      </w:pPr>
      <w:r>
        <w:t xml:space="preserve">     * sdk初始化</w:t>
        <w:br w:clear="none"/>
      </w:r>
    </w:p>
    <w:p>
      <w:pPr>
        <w:numPr>
          <w:ilvl w:val="0"/>
          <w:numId w:val="31"/>
        </w:numPr>
        <w:pStyle w:val="Para 08"/>
      </w:pPr>
      <w:r>
        <w:t xml:space="preserve">     * @param context 系统上下文</w:t>
        <w:br w:clear="none"/>
      </w:r>
    </w:p>
    <w:p>
      <w:pPr>
        <w:numPr>
          <w:ilvl w:val="0"/>
          <w:numId w:val="31"/>
        </w:numPr>
        <w:pStyle w:val="Para 04"/>
      </w:pPr>
      <w:r>
        <w:t xml:space="preserve">     * @param openInitListener 初始化回调</w:t>
        <w:br w:clear="none"/>
      </w:r>
    </w:p>
    <w:p>
      <w:pPr>
        <w:numPr>
          <w:ilvl w:val="0"/>
          <w:numId w:val="31"/>
        </w:numPr>
        <w:pStyle w:val="Para 08"/>
      </w:pPr>
      <w:r>
        <w:t xml:space="preserve">     */</w:t>
        <w:br w:clear="none"/>
      </w:r>
    </w:p>
    <w:p>
      <w:pPr>
        <w:numPr>
          <w:ilvl w:val="0"/>
          <w:numId w:val="31"/>
        </w:numPr>
        <w:pStyle w:val="Para 07"/>
      </w:pPr>
      <w:r>
        <w:t xml:space="preserve">    </w:t>
        <w:br w:clear="none"/>
      </w:r>
      <w:r>
        <w:rPr>
          <w:rStyle w:val="Text17"/>
        </w:rPr>
        <w:t xml:space="preserve">@Override</w:t>
        <w:br w:clear="none"/>
      </w:r>
    </w:p>
    <w:p>
      <w:pPr>
        <w:numPr>
          <w:ilvl w:val="0"/>
          <w:numId w:val="31"/>
        </w:numPr>
        <w:pStyle w:val="Para 16"/>
      </w:pPr>
      <w:r>
        <w:t xml:space="preserve">    </w:t>
        <w:br w:clear="none"/>
      </w:r>
      <w:r>
        <w:rPr>
          <w:rStyle w:val="Text9"/>
        </w:rPr>
        <w:t xml:space="preserve">public</w:t>
        <w:br w:clear="none"/>
      </w:r>
      <w:r>
        <w:t xml:space="preserve"> </w:t>
        <w:br w:clear="none"/>
      </w:r>
      <w:r>
        <w:rPr>
          <w:rStyle w:val="Text9"/>
        </w:rPr>
        <w:t xml:space="preserve">void</w:t>
        <w:br w:clear="none"/>
      </w:r>
      <w:r>
        <w:t xml:space="preserve"> init</w:t>
        <w:br w:clear="none"/>
      </w:r>
      <w:r>
        <w:rPr>
          <w:rStyle w:val="Text12"/>
        </w:rPr>
        <w:t xml:space="preserve">(</w:t>
        <w:br w:clear="none"/>
      </w:r>
      <w:r>
        <w:rPr>
          <w:rStyle w:val="Text17"/>
        </w:rPr>
        <w:t xml:space="preserve">@NonNull</w:t>
        <w:br w:clear="none"/>
      </w:r>
      <w:r>
        <w:t xml:space="preserve"> </w:t>
        <w:br w:clear="none"/>
      </w:r>
      <w:r>
        <w:rPr>
          <w:rStyle w:val="Text13"/>
        </w:rPr>
        <w:t xml:space="preserve">Context</w:t>
        <w:br w:clear="none"/>
      </w:r>
      <w:r>
        <w:t xml:space="preserve"> context</w:t>
        <w:br w:clear="none"/>
      </w:r>
      <w:r>
        <w:rPr>
          <w:rStyle w:val="Text12"/>
        </w:rPr>
        <w:t xml:space="preserve">,</w:t>
        <w:br w:clear="none"/>
      </w:r>
      <w:r>
        <w:t xml:space="preserve"> </w:t>
        <w:br w:clear="none"/>
      </w:r>
      <w:r>
        <w:rPr>
          <w:rStyle w:val="Text13"/>
        </w:rPr>
        <w:t xml:space="preserve">OpenInitListener</w:t>
        <w:br w:clear="none"/>
      </w:r>
      <w:r>
        <w:t xml:space="preserve"> openInitListener</w:t>
        <w:br w:clear="none"/>
      </w:r>
      <w:r>
        <w:rPr>
          <w:rStyle w:val="Text12"/>
        </w:rP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6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init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context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Context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上下文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init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openInitListener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OpenInitListener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初始化回调</w:t>
            </w:r>
          </w:p>
        </w:tc>
      </w:tr>
    </w:tbl>
    <w:p>
      <w:bookmarkStart w:id="139" w:name="2_sdkZhu_Ce"/>
      <w:pPr>
        <w:pStyle w:val="Heading 3"/>
      </w:pPr>
      <w:r>
        <w:rPr>
          <w:rStyle w:val="Text11"/>
        </w:rPr>
        <w:bookmarkStart w:id="140" w:name="2_sdkZhu_Ce_1"/>
        <w:t/>
        <w:bookmarkEnd w:id="140"/>
      </w:r>
      <w:r>
        <w:t>2.sdk注册</w:t>
      </w:r>
      <w:bookmarkEnd w:id="139"/>
    </w:p>
    <w:p>
      <w:pPr>
        <w:numPr>
          <w:ilvl w:val="0"/>
          <w:numId w:val="82"/>
        </w:numPr>
        <w:pStyle w:val="Para 06"/>
      </w:pPr>
      <w:r>
        <w:t xml:space="preserve">/**</w:t>
        <w:br w:clear="none"/>
      </w:r>
    </w:p>
    <w:p>
      <w:pPr>
        <w:numPr>
          <w:ilvl w:val="0"/>
          <w:numId w:val="82"/>
        </w:numPr>
        <w:pStyle w:val="Para 04"/>
      </w:pPr>
      <w:r>
        <w:t xml:space="preserve">     * sdk注册</w:t>
        <w:br w:clear="none"/>
      </w:r>
    </w:p>
    <w:p>
      <w:pPr>
        <w:numPr>
          <w:ilvl w:val="0"/>
          <w:numId w:val="82"/>
        </w:numPr>
        <w:pStyle w:val="Para 08"/>
      </w:pPr>
      <w:r>
        <w:t xml:space="preserve">     */</w:t>
        <w:br w:clear="none"/>
      </w:r>
    </w:p>
    <w:p>
      <w:pPr>
        <w:numPr>
          <w:ilvl w:val="0"/>
          <w:numId w:val="82"/>
        </w:numPr>
        <w:pStyle w:val="Para 07"/>
      </w:pPr>
      <w:r>
        <w:t xml:space="preserve">    </w:t>
        <w:br w:clear="none"/>
      </w:r>
      <w:r>
        <w:rPr>
          <w:rStyle w:val="Text17"/>
        </w:rPr>
        <w:t xml:space="preserve">@Override</w:t>
        <w:br w:clear="none"/>
      </w:r>
    </w:p>
    <w:p>
      <w:pPr>
        <w:numPr>
          <w:ilvl w:val="0"/>
          <w:numId w:val="82"/>
        </w:numPr>
        <w:pStyle w:val="Para 16"/>
      </w:pPr>
      <w:r>
        <w:t xml:space="preserve">    </w:t>
        <w:br w:clear="none"/>
      </w:r>
      <w:r>
        <w:rPr>
          <w:rStyle w:val="Text9"/>
        </w:rPr>
        <w:t xml:space="preserve">public</w:t>
        <w:br w:clear="none"/>
      </w:r>
      <w:r>
        <w:t xml:space="preserve"> </w:t>
        <w:br w:clear="none"/>
      </w:r>
      <w:r>
        <w:rPr>
          <w:rStyle w:val="Text9"/>
        </w:rPr>
        <w:t xml:space="preserve">void</w:t>
        <w:br w:clear="none"/>
      </w:r>
      <w:r>
        <w:t xml:space="preserve"> </w:t>
        <w:br w:clear="none"/>
      </w:r>
      <w:r>
        <w:rPr>
          <w:rStyle w:val="Text9"/>
        </w:rPr>
        <w:t xml:space="preserve">register</w:t>
        <w:br w:clear="none"/>
      </w:r>
      <w:r>
        <w:rPr>
          <w:rStyle w:val="Text12"/>
        </w:rPr>
        <w:t xml:space="preserve">()</w:t>
        <w:br w:clear="none"/>
      </w:r>
    </w:p>
    <w:p>
      <w:bookmarkStart w:id="141" w:name="3_sdkChu_Shi_Hua"/>
      <w:pPr>
        <w:pStyle w:val="Heading 3"/>
      </w:pPr>
      <w:r>
        <w:rPr>
          <w:rStyle w:val="Text11"/>
        </w:rPr>
        <w:bookmarkStart w:id="142" w:name="3_sdkZhu_Xiao"/>
        <w:t/>
        <w:bookmarkEnd w:id="142"/>
      </w:r>
      <w:r>
        <w:t>3.sdk注销</w:t>
      </w:r>
      <w:bookmarkEnd w:id="141"/>
    </w:p>
    <w:p>
      <w:pPr>
        <w:pStyle w:val="Para 02"/>
      </w:pPr>
      <w:r>
        <w:t>应用销毁后应及时注销sdk，注销后，sdk会断开连接，同时释放持有的资源</w:t>
      </w:r>
    </w:p>
    <w:p>
      <w:pPr>
        <w:numPr>
          <w:ilvl w:val="0"/>
          <w:numId w:val="44"/>
        </w:numPr>
        <w:pStyle w:val="Para 06"/>
      </w:pPr>
      <w:r>
        <w:t xml:space="preserve">/**</w:t>
        <w:br w:clear="none"/>
      </w:r>
    </w:p>
    <w:p>
      <w:pPr>
        <w:numPr>
          <w:ilvl w:val="0"/>
          <w:numId w:val="44"/>
        </w:numPr>
        <w:pStyle w:val="Para 04"/>
      </w:pPr>
      <w:r>
        <w:t xml:space="preserve">     * sdk注销</w:t>
        <w:br w:clear="none"/>
      </w:r>
    </w:p>
    <w:p>
      <w:pPr>
        <w:numPr>
          <w:ilvl w:val="0"/>
          <w:numId w:val="44"/>
        </w:numPr>
        <w:pStyle w:val="Para 08"/>
      </w:pPr>
      <w:r>
        <w:t xml:space="preserve">     */</w:t>
        <w:br w:clear="none"/>
      </w:r>
    </w:p>
    <w:p>
      <w:pPr>
        <w:numPr>
          <w:ilvl w:val="0"/>
          <w:numId w:val="44"/>
        </w:numPr>
        <w:pStyle w:val="Para 07"/>
      </w:pPr>
      <w:r>
        <w:t xml:space="preserve">    </w:t>
        <w:br w:clear="none"/>
      </w:r>
      <w:r>
        <w:rPr>
          <w:rStyle w:val="Text17"/>
        </w:rPr>
        <w:t xml:space="preserve">@Override</w:t>
        <w:br w:clear="none"/>
      </w:r>
    </w:p>
    <w:p>
      <w:pPr>
        <w:numPr>
          <w:ilvl w:val="0"/>
          <w:numId w:val="44"/>
        </w:numPr>
        <w:pStyle w:val="Para 16"/>
      </w:pPr>
      <w:r>
        <w:t xml:space="preserve">    </w:t>
        <w:br w:clear="none"/>
      </w:r>
      <w:r>
        <w:rPr>
          <w:rStyle w:val="Text9"/>
        </w:rPr>
        <w:t xml:space="preserve">public</w:t>
        <w:br w:clear="none"/>
      </w:r>
      <w:r>
        <w:t xml:space="preserve"> </w:t>
        <w:br w:clear="none"/>
      </w:r>
      <w:r>
        <w:rPr>
          <w:rStyle w:val="Text9"/>
        </w:rPr>
        <w:t xml:space="preserve">void</w:t>
        <w:br w:clear="none"/>
      </w:r>
      <w:r>
        <w:t xml:space="preserve"> release</w:t>
        <w:br w:clear="none"/>
      </w:r>
      <w:r>
        <w:rPr>
          <w:rStyle w:val="Text12"/>
        </w:rPr>
        <w:t xml:space="preserve">()</w:t>
        <w:br w:clear="none"/>
      </w:r>
    </w:p>
    <w:p>
      <w:bookmarkStart w:id="143" w:name="4_Shu_Ju_Jian_Ting"/>
      <w:pPr>
        <w:pStyle w:val="Heading 3"/>
      </w:pPr>
      <w:r>
        <w:rPr>
          <w:rStyle w:val="Text11"/>
        </w:rPr>
        <w:bookmarkStart w:id="144" w:name="4_Zhu_Ce_Shu_Ju_Hui_Liu_Jian_Tin"/>
        <w:t/>
        <w:bookmarkEnd w:id="144"/>
      </w:r>
      <w:r>
        <w:t>4.注册数据回流监听</w:t>
      </w:r>
      <w:bookmarkEnd w:id="143"/>
    </w:p>
    <w:p>
      <w:pPr>
        <w:numPr>
          <w:ilvl w:val="0"/>
          <w:numId w:val="51"/>
        </w:numPr>
        <w:pStyle w:val="Para 06"/>
      </w:pPr>
      <w:r>
        <w:t xml:space="preserve">/**</w:t>
        <w:br w:clear="none"/>
      </w:r>
    </w:p>
    <w:p>
      <w:pPr>
        <w:numPr>
          <w:ilvl w:val="0"/>
          <w:numId w:val="51"/>
        </w:numPr>
        <w:pStyle w:val="Para 04"/>
      </w:pPr>
      <w:r>
        <w:t xml:space="preserve">* 注册数据回流</w:t>
        <w:br w:clear="none"/>
      </w:r>
    </w:p>
    <w:p>
      <w:pPr>
        <w:numPr>
          <w:ilvl w:val="0"/>
          <w:numId w:val="51"/>
        </w:numPr>
        <w:pStyle w:val="Para 08"/>
      </w:pPr>
      <w:r>
        <w:t xml:space="preserve">* @param listener</w:t>
        <w:br w:clear="none"/>
      </w:r>
    </w:p>
    <w:p>
      <w:pPr>
        <w:numPr>
          <w:ilvl w:val="0"/>
          <w:numId w:val="51"/>
        </w:numPr>
        <w:pStyle w:val="Para 04"/>
      </w:pPr>
      <w:r>
        <w:t xml:space="preserve">*/</w:t>
        <w:br w:clear="none"/>
      </w:r>
    </w:p>
    <w:p>
      <w:pPr>
        <w:numPr>
          <w:ilvl w:val="0"/>
          <w:numId w:val="51"/>
        </w:numPr>
        <w:pStyle w:val="Para 28"/>
      </w:pPr>
      <w:r>
        <w:t xml:space="preserve">@Override</w:t>
        <w:br w:clear="none"/>
      </w:r>
    </w:p>
    <w:p>
      <w:pPr>
        <w:numPr>
          <w:ilvl w:val="0"/>
          <w:numId w:val="51"/>
        </w:numPr>
        <w:pStyle w:val="Para 27"/>
      </w:pP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registerListener</w:t>
        <w:br w:clear="none"/>
      </w:r>
      <w:r>
        <w:rPr>
          <w:rStyle w:val="Text12"/>
        </w:rPr>
        <w:t xml:space="preserve">(</w:t>
        <w:br w:clear="none"/>
      </w:r>
      <w:r>
        <w:rPr>
          <w:rStyle w:val="Text13"/>
        </w:rPr>
        <w:t xml:space="preserve">IOpenListener</w:t>
        <w:br w:clear="none"/>
      </w:r>
      <w:r>
        <w:rPr>
          <w:rStyle w:val="Text10"/>
        </w:rPr>
        <w:t xml:space="preserve"> listener</w:t>
        <w:br w:clear="none"/>
      </w:r>
      <w:r>
        <w:rPr>
          <w:rStyle w:val="Text12"/>
        </w:rP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6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registerListener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IOpenListener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继承自IOpenListener.Stub的回调</w:t>
            </w:r>
          </w:p>
        </w:tc>
      </w:tr>
    </w:tbl>
    <w:p>
      <w:bookmarkStart w:id="145" w:name="5_Zhu_Xiao_Shu_Ju_Hui_Liu_Jian_T"/>
      <w:pPr>
        <w:pStyle w:val="Heading 3"/>
      </w:pPr>
      <w:r>
        <w:rPr>
          <w:rStyle w:val="Text11"/>
        </w:rPr>
        <w:bookmarkStart w:id="146" w:name="5_Zhu_Xiao_Shu_Ju_Hui_Liu_Jian_T_1"/>
        <w:t/>
        <w:bookmarkEnd w:id="146"/>
      </w:r>
      <w:r>
        <w:t>5.注销数据回流监听</w:t>
      </w:r>
      <w:bookmarkEnd w:id="145"/>
    </w:p>
    <w:p>
      <w:pPr>
        <w:numPr>
          <w:ilvl w:val="0"/>
          <w:numId w:val="61"/>
        </w:numPr>
        <w:pStyle w:val="Para 06"/>
      </w:pPr>
      <w:r>
        <w:t xml:space="preserve">/**</w:t>
        <w:br w:clear="none"/>
      </w:r>
    </w:p>
    <w:p>
      <w:pPr>
        <w:numPr>
          <w:ilvl w:val="0"/>
          <w:numId w:val="61"/>
        </w:numPr>
        <w:pStyle w:val="Para 04"/>
      </w:pPr>
      <w:r>
        <w:t xml:space="preserve">     * 注销数据回流</w:t>
        <w:br w:clear="none"/>
      </w:r>
    </w:p>
    <w:p>
      <w:pPr>
        <w:numPr>
          <w:ilvl w:val="0"/>
          <w:numId w:val="61"/>
        </w:numPr>
        <w:pStyle w:val="Para 08"/>
      </w:pPr>
      <w:r>
        <w:t xml:space="preserve">     * @param listener</w:t>
        <w:br w:clear="none"/>
      </w:r>
    </w:p>
    <w:p>
      <w:pPr>
        <w:numPr>
          <w:ilvl w:val="0"/>
          <w:numId w:val="61"/>
        </w:numPr>
        <w:pStyle w:val="Para 04"/>
      </w:pPr>
      <w:r>
        <w:t xml:space="preserve">     */</w:t>
        <w:br w:clear="none"/>
      </w:r>
    </w:p>
    <w:p>
      <w:pPr>
        <w:numPr>
          <w:ilvl w:val="0"/>
          <w:numId w:val="61"/>
        </w:numPr>
        <w:pStyle w:val="Para 05"/>
      </w:pPr>
      <w:r>
        <w:t xml:space="preserve">    </w:t>
        <w:br w:clear="none"/>
      </w:r>
      <w:r>
        <w:rPr>
          <w:rStyle w:val="Text17"/>
        </w:rPr>
        <w:t xml:space="preserve">@Override</w:t>
        <w:br w:clear="none"/>
      </w:r>
    </w:p>
    <w:p>
      <w:pPr>
        <w:numPr>
          <w:ilvl w:val="0"/>
          <w:numId w:val="61"/>
        </w:numPr>
        <w:pStyle w:val="Para 11"/>
      </w:pPr>
      <w:r>
        <w:t xml:space="preserve">    </w:t>
        <w:br w:clear="none"/>
      </w:r>
      <w:r>
        <w:rPr>
          <w:rStyle w:val="Text9"/>
        </w:rPr>
        <w:t xml:space="preserve">public</w:t>
        <w:br w:clear="none"/>
      </w:r>
      <w:r>
        <w:t xml:space="preserve"> </w:t>
        <w:br w:clear="none"/>
      </w:r>
      <w:r>
        <w:rPr>
          <w:rStyle w:val="Text9"/>
        </w:rPr>
        <w:t xml:space="preserve">void</w:t>
        <w:br w:clear="none"/>
      </w:r>
      <w:r>
        <w:t xml:space="preserve"> unRegisterListener</w:t>
        <w:br w:clear="none"/>
      </w:r>
      <w:r>
        <w:rPr>
          <w:rStyle w:val="Text12"/>
        </w:rPr>
        <w:t xml:space="preserve">(</w:t>
        <w:br w:clear="none"/>
      </w:r>
      <w:r>
        <w:rPr>
          <w:rStyle w:val="Text13"/>
        </w:rPr>
        <w:t xml:space="preserve">IOpenListener</w:t>
        <w:br w:clear="none"/>
      </w:r>
      <w:r>
        <w:t xml:space="preserve"> listener</w:t>
        <w:br w:clear="none"/>
      </w:r>
      <w:r>
        <w:rPr>
          <w:rStyle w:val="Text12"/>
        </w:rP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6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unRegisterListener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IOpenListener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继承IOpenListener.Stub的回调</w:t>
            </w:r>
          </w:p>
        </w:tc>
      </w:tr>
    </w:tbl>
    <w:p>
      <w:bookmarkStart w:id="147" w:name="6_Huo_Qu_sdkBan_Ben_Hao"/>
      <w:pPr>
        <w:pStyle w:val="Heading 3"/>
      </w:pPr>
      <w:r>
        <w:rPr>
          <w:rStyle w:val="Text11"/>
        </w:rPr>
        <w:bookmarkStart w:id="148" w:name="6_Huo_Qu_sdkBan_Ben_Hao_1"/>
        <w:t/>
        <w:bookmarkEnd w:id="148"/>
      </w:r>
      <w:r>
        <w:t>6.获取sdk版本号</w:t>
      </w:r>
      <w:bookmarkEnd w:id="147"/>
    </w:p>
    <w:p>
      <w:pPr>
        <w:numPr>
          <w:ilvl w:val="0"/>
          <w:numId w:val="81"/>
        </w:numPr>
        <w:pStyle w:val="Para 06"/>
      </w:pPr>
      <w:r>
        <w:t xml:space="preserve">/**</w:t>
        <w:br w:clear="none"/>
      </w:r>
    </w:p>
    <w:p>
      <w:pPr>
        <w:numPr>
          <w:ilvl w:val="0"/>
          <w:numId w:val="81"/>
        </w:numPr>
        <w:pStyle w:val="Para 04"/>
      </w:pPr>
      <w:r>
        <w:t xml:space="preserve">     * 获取sdk版本号</w:t>
        <w:br w:clear="none"/>
      </w:r>
    </w:p>
    <w:p>
      <w:pPr>
        <w:numPr>
          <w:ilvl w:val="0"/>
          <w:numId w:val="81"/>
        </w:numPr>
        <w:pStyle w:val="Para 08"/>
      </w:pPr>
      <w:r>
        <w:t xml:space="preserve">     * @return</w:t>
        <w:br w:clear="none"/>
      </w:r>
    </w:p>
    <w:p>
      <w:pPr>
        <w:numPr>
          <w:ilvl w:val="0"/>
          <w:numId w:val="81"/>
        </w:numPr>
        <w:pStyle w:val="Para 04"/>
      </w:pPr>
      <w:r>
        <w:t xml:space="preserve">     */</w:t>
        <w:br w:clear="none"/>
      </w:r>
    </w:p>
    <w:p>
      <w:pPr>
        <w:numPr>
          <w:ilvl w:val="0"/>
          <w:numId w:val="81"/>
        </w:numPr>
        <w:pStyle w:val="Para 05"/>
      </w:pPr>
      <w:r>
        <w:t xml:space="preserve">    </w:t>
        <w:br w:clear="none"/>
      </w:r>
      <w:r>
        <w:rPr>
          <w:rStyle w:val="Text17"/>
        </w:rPr>
        <w:t xml:space="preserve">@Override</w:t>
        <w:br w:clear="none"/>
      </w:r>
    </w:p>
    <w:p>
      <w:pPr>
        <w:numPr>
          <w:ilvl w:val="0"/>
          <w:numId w:val="81"/>
        </w:numPr>
        <w:pStyle w:val="Para 11"/>
      </w:pPr>
      <w:r>
        <w:t xml:space="preserve">    </w:t>
        <w:br w:clear="none"/>
      </w:r>
      <w:r>
        <w:rPr>
          <w:rStyle w:val="Text9"/>
        </w:rPr>
        <w:t xml:space="preserve">public</w:t>
        <w:br w:clear="none"/>
      </w:r>
      <w:r>
        <w:t xml:space="preserve"> </w:t>
        <w:br w:clear="none"/>
      </w:r>
      <w:r>
        <w:rPr>
          <w:rStyle w:val="Text9"/>
        </w:rPr>
        <w:t xml:space="preserve">int</w:t>
        <w:br w:clear="none"/>
      </w:r>
      <w:r>
        <w:t xml:space="preserve"> getVersionCode</w:t>
        <w:br w:clear="none"/>
      </w:r>
      <w:r>
        <w:rPr>
          <w:rStyle w:val="Text12"/>
        </w:rPr>
        <w:t xml:space="preserve">()</w:t>
        <w:br w:clear="none"/>
      </w:r>
    </w:p>
    <w:p>
      <w:bookmarkStart w:id="149" w:name="7_Huo_Qu_sdkBan_Ben_Ming"/>
      <w:pPr>
        <w:pStyle w:val="Heading 3"/>
      </w:pPr>
      <w:r>
        <w:rPr>
          <w:rStyle w:val="Text11"/>
        </w:rPr>
        <w:bookmarkStart w:id="150" w:name="7_Huo_Qu_sdkBan_Ben_Ming_1"/>
        <w:t/>
        <w:bookmarkEnd w:id="150"/>
      </w:r>
      <w:r>
        <w:t>7.获取sdk版本名</w:t>
      </w:r>
      <w:bookmarkEnd w:id="149"/>
    </w:p>
    <w:p>
      <w:pPr>
        <w:numPr>
          <w:ilvl w:val="0"/>
          <w:numId w:val="33"/>
        </w:numPr>
        <w:pStyle w:val="Para 06"/>
      </w:pPr>
      <w:r>
        <w:t xml:space="preserve">/**</w:t>
        <w:br w:clear="none"/>
      </w:r>
    </w:p>
    <w:p>
      <w:pPr>
        <w:numPr>
          <w:ilvl w:val="0"/>
          <w:numId w:val="33"/>
        </w:numPr>
        <w:pStyle w:val="Para 04"/>
      </w:pPr>
      <w:r>
        <w:t xml:space="preserve">     * 获取sdk版本名</w:t>
        <w:br w:clear="none"/>
      </w:r>
    </w:p>
    <w:p>
      <w:pPr>
        <w:numPr>
          <w:ilvl w:val="0"/>
          <w:numId w:val="33"/>
        </w:numPr>
        <w:pStyle w:val="Para 08"/>
      </w:pPr>
      <w:r>
        <w:t xml:space="preserve">     * @return</w:t>
        <w:br w:clear="none"/>
      </w:r>
    </w:p>
    <w:p>
      <w:pPr>
        <w:numPr>
          <w:ilvl w:val="0"/>
          <w:numId w:val="33"/>
        </w:numPr>
        <w:pStyle w:val="Para 04"/>
      </w:pPr>
      <w:r>
        <w:t xml:space="preserve">     */</w:t>
        <w:br w:clear="none"/>
      </w:r>
    </w:p>
    <w:p>
      <w:pPr>
        <w:numPr>
          <w:ilvl w:val="0"/>
          <w:numId w:val="33"/>
        </w:numPr>
        <w:pStyle w:val="Para 05"/>
      </w:pPr>
      <w:r>
        <w:t xml:space="preserve">    </w:t>
        <w:br w:clear="none"/>
      </w:r>
      <w:r>
        <w:rPr>
          <w:rStyle w:val="Text17"/>
        </w:rPr>
        <w:t xml:space="preserve">@Override</w:t>
        <w:br w:clear="none"/>
      </w:r>
    </w:p>
    <w:p>
      <w:pPr>
        <w:numPr>
          <w:ilvl w:val="0"/>
          <w:numId w:val="33"/>
        </w:numPr>
        <w:pStyle w:val="Para 11"/>
      </w:pPr>
      <w:r>
        <w:t xml:space="preserve">    </w:t>
        <w:br w:clear="none"/>
      </w:r>
      <w:r>
        <w:rPr>
          <w:rStyle w:val="Text9"/>
        </w:rPr>
        <w:t xml:space="preserve">public</w:t>
        <w:br w:clear="none"/>
      </w:r>
      <w:r>
        <w:t xml:space="preserve"> </w:t>
        <w:br w:clear="none"/>
      </w:r>
      <w:r>
        <w:rPr>
          <w:rStyle w:val="Text13"/>
        </w:rPr>
        <w:t xml:space="preserve">String</w:t>
        <w:br w:clear="none"/>
      </w:r>
      <w:r>
        <w:t xml:space="preserve"> getVersionName</w:t>
        <w:br w:clear="none"/>
      </w:r>
      <w:r>
        <w:rPr>
          <w:rStyle w:val="Text12"/>
        </w:rPr>
        <w:t xml:space="preserve">()</w:t>
        <w:br w:clear="none"/>
      </w:r>
    </w:p>
    <w:p>
      <w:bookmarkStart w:id="151" w:name="8_Huo_Qu_She_Bei_Xin_Xi"/>
      <w:pPr>
        <w:pStyle w:val="Heading 3"/>
      </w:pPr>
      <w:r>
        <w:rPr>
          <w:rStyle w:val="Text11"/>
        </w:rPr>
        <w:bookmarkStart w:id="152" w:name="8_Huo_Qu_She_Bei_Xin_Xi_1"/>
        <w:t/>
        <w:bookmarkEnd w:id="152"/>
      </w:r>
      <w:r>
        <w:t>8.获取设备信息</w:t>
      </w:r>
      <w:bookmarkEnd w:id="151"/>
    </w:p>
    <w:p>
      <w:pPr>
        <w:numPr>
          <w:ilvl w:val="0"/>
          <w:numId w:val="10"/>
        </w:numPr>
        <w:pStyle w:val="Para 06"/>
      </w:pPr>
      <w:r>
        <w:t xml:space="preserve">/**</w:t>
        <w:br w:clear="none"/>
      </w:r>
    </w:p>
    <w:p>
      <w:pPr>
        <w:numPr>
          <w:ilvl w:val="0"/>
          <w:numId w:val="10"/>
        </w:numPr>
        <w:pStyle w:val="Para 04"/>
      </w:pPr>
      <w:r>
        <w:t xml:space="preserve"> * 获取设备基本信息</w:t>
        <w:br w:clear="none"/>
      </w:r>
    </w:p>
    <w:p>
      <w:pPr>
        <w:numPr>
          <w:ilvl w:val="0"/>
          <w:numId w:val="10"/>
        </w:numPr>
        <w:pStyle w:val="Para 08"/>
      </w:pPr>
      <w:r>
        <w:t xml:space="preserve"> * @return</w:t>
        <w:br w:clear="none"/>
      </w:r>
    </w:p>
    <w:p>
      <w:pPr>
        <w:numPr>
          <w:ilvl w:val="0"/>
          <w:numId w:val="10"/>
        </w:numPr>
        <w:pStyle w:val="Para 04"/>
      </w:pPr>
      <w:r>
        <w:t xml:space="preserve"> */</w:t>
        <w:br w:clear="none"/>
      </w:r>
    </w:p>
    <w:p>
      <w:pPr>
        <w:numPr>
          <w:ilvl w:val="0"/>
          <w:numId w:val="10"/>
        </w:numPr>
        <w:pStyle w:val="Para 28"/>
      </w:pPr>
      <w:r>
        <w:t xml:space="preserve">@Override</w:t>
        <w:br w:clear="none"/>
      </w:r>
    </w:p>
    <w:p>
      <w:pPr>
        <w:numPr>
          <w:ilvl w:val="0"/>
          <w:numId w:val="10"/>
        </w:numPr>
        <w:pStyle w:val="Para 27"/>
      </w:pP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rPr>
          <w:rStyle w:val="Text13"/>
        </w:rPr>
        <w:t xml:space="preserve">String</w:t>
        <w:br w:clear="none"/>
      </w:r>
      <w:r>
        <w:rPr>
          <w:rStyle w:val="Text10"/>
        </w:rPr>
        <w:t xml:space="preserve"> getDeviceBaseInfo</w:t>
        <w:br w:clear="none"/>
      </w:r>
      <w:r>
        <w:rPr>
          <w:rStyle w:val="Text12"/>
        </w:rPr>
        <w:t xml:space="preserve">()</w:t>
        <w:br w:clear="none"/>
      </w:r>
    </w:p>
    <w:p>
      <w:pPr>
        <w:pStyle w:val="Para 02"/>
      </w:pPr>
      <w:r>
        <w:t>返回结果：</w:t>
      </w:r>
    </w:p>
    <w:p>
      <w:pPr>
        <w:numPr>
          <w:ilvl w:val="0"/>
          <w:numId w:val="74"/>
        </w:numPr>
        <w:pStyle w:val="Para 32"/>
      </w:pPr>
      <w:r>
        <w:t xml:space="preserve">{</w:t>
        <w:br w:clear="none"/>
      </w:r>
      <w:r>
        <w:rPr>
          <w:rStyle w:val="Text16"/>
        </w:rPr>
        <w:t xml:space="preserve">"sn"</w:t>
        <w:br w:clear="none"/>
      </w:r>
      <w:r>
        <w:t xml:space="preserve">:</w:t>
        <w:br w:clear="none"/>
      </w:r>
      <w:r>
        <w:rPr>
          <w:rStyle w:val="Text16"/>
        </w:rPr>
        <w:t xml:space="preserve">"090902190730KN0015"</w:t>
        <w:br w:clear="none"/>
      </w:r>
      <w:r>
        <w:t xml:space="preserve">,</w:t>
        <w:br w:clear="none"/>
      </w:r>
      <w:r>
        <w:rPr>
          <w:rStyle w:val="Text16"/>
        </w:rPr>
        <w:t xml:space="preserve">"romVersion"</w:t>
        <w:br w:clear="none"/>
      </w:r>
      <w:r>
        <w:t xml:space="preserve">:</w:t>
        <w:br w:clear="none"/>
      </w:r>
      <w:r>
        <w:rPr>
          <w:rStyle w:val="Text17"/>
        </w:rPr>
        <w:t xml:space="preserve">20124</w:t>
        <w:br w:clear="none"/>
      </w:r>
      <w:r>
        <w:t xml:space="preserve">,</w:t>
        <w:br w:clear="none"/>
      </w:r>
      <w:r>
        <w:rPr>
          <w:rStyle w:val="Text16"/>
        </w:rPr>
        <w:t xml:space="preserve">"romVersionName"</w:t>
        <w:br w:clear="none"/>
      </w:r>
      <w:r>
        <w:t xml:space="preserve">:</w:t>
        <w:br w:clear="none"/>
      </w:r>
      <w:r>
        <w:rPr>
          <w:rStyle w:val="Text16"/>
        </w:rPr>
        <w:t xml:space="preserve">"2.1.24.0"</w:t>
        <w:br w:clear="none"/>
      </w:r>
      <w:r>
        <w:t xml:space="preserve">,</w:t>
        <w:br w:clear="none"/>
      </w:r>
      <w:r>
        <w:rPr>
          <w:rStyle w:val="Text16"/>
        </w:rPr>
        <w:t xml:space="preserve">"appVersion"</w:t>
        <w:br w:clear="none"/>
      </w:r>
      <w:r>
        <w:t xml:space="preserve">:</w:t>
        <w:br w:clear="none"/>
      </w:r>
      <w:r>
        <w:rPr>
          <w:rStyle w:val="Text17"/>
        </w:rPr>
        <w:t xml:space="preserve">2158</w:t>
        <w:br w:clear="none"/>
      </w:r>
      <w:r>
        <w:t xml:space="preserve">,</w:t>
        <w:br w:clear="none"/>
      </w:r>
      <w:r>
        <w:rPr>
          <w:rStyle w:val="Text16"/>
        </w:rPr>
        <w:t xml:space="preserve">"appVersionName"</w:t>
        <w:br w:clear="none"/>
      </w:r>
      <w:r>
        <w:t xml:space="preserve">:</w:t>
        <w:br w:clear="none"/>
      </w:r>
      <w:r>
        <w:rPr>
          <w:rStyle w:val="Text16"/>
        </w:rPr>
        <w:t xml:space="preserve">"V1001.2.0.0-xtest"</w:t>
        <w:br w:clear="none"/>
      </w:r>
      <w:r>
        <w:t xml:space="preserve">}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6"/>
            </w:pPr>
            <w:r>
              <w:t/>
            </w:r>
          </w:p>
          <w:p>
            <w:pPr>
              <w:pStyle w:val="Normal"/>
            </w:pPr>
            <w:r>
              <w:t>参数名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设备唯一标记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romVersion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rom版本号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romVersionName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rom版本名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appVersion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魔点app版本号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appVersionName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魔点app版本名</w:t>
            </w:r>
          </w:p>
        </w:tc>
      </w:tr>
    </w:tbl>
    <w:p>
      <w:bookmarkStart w:id="153" w:name="9_Huo_Qu_She_Bei_device_hostMo_S"/>
      <w:pPr>
        <w:pStyle w:val="Heading 3"/>
      </w:pPr>
      <w:r>
        <w:rPr>
          <w:rStyle w:val="Text11"/>
        </w:rPr>
        <w:bookmarkStart w:id="154" w:name="9_Huo_Qu_She_Bei_device_hostMo_S_1"/>
        <w:t/>
        <w:bookmarkEnd w:id="154"/>
      </w:r>
      <w:r>
        <w:t>9.获取设备device host模式</w:t>
      </w:r>
      <w:bookmarkEnd w:id="153"/>
    </w:p>
    <w:p>
      <w:pPr>
        <w:numPr>
          <w:ilvl w:val="0"/>
          <w:numId w:val="66"/>
        </w:numPr>
        <w:pStyle w:val="Para 24"/>
      </w:pPr>
      <w:r>
        <w:t xml:space="preserve"> </w:t>
        <w:br w:clear="none"/>
      </w:r>
      <w:r>
        <w:rPr>
          <w:rStyle w:val="Text14"/>
        </w:rPr>
        <w:t xml:space="preserve">/**</w:t>
        <w:br w:clear="none"/>
      </w:r>
    </w:p>
    <w:p>
      <w:pPr>
        <w:numPr>
          <w:ilvl w:val="0"/>
          <w:numId w:val="66"/>
        </w:numPr>
        <w:pStyle w:val="Para 04"/>
      </w:pPr>
      <w:r>
        <w:t xml:space="preserve">     * 获取设备device host模式</w:t>
        <w:br w:clear="none"/>
      </w:r>
    </w:p>
    <w:p>
      <w:pPr>
        <w:numPr>
          <w:ilvl w:val="0"/>
          <w:numId w:val="66"/>
        </w:numPr>
        <w:pStyle w:val="Para 08"/>
      </w:pPr>
      <w:r>
        <w:t xml:space="preserve">     * @return 1 host模式 0 device模式 -1 获取失败</w:t>
        <w:br w:clear="none"/>
      </w:r>
    </w:p>
    <w:p>
      <w:pPr>
        <w:numPr>
          <w:ilvl w:val="0"/>
          <w:numId w:val="66"/>
        </w:numPr>
        <w:pStyle w:val="Para 04"/>
      </w:pPr>
      <w:r>
        <w:t xml:space="preserve">     */</w:t>
        <w:br w:clear="none"/>
      </w:r>
    </w:p>
    <w:p>
      <w:pPr>
        <w:numPr>
          <w:ilvl w:val="0"/>
          <w:numId w:val="66"/>
        </w:numPr>
        <w:pStyle w:val="Para 05"/>
      </w:pPr>
      <w:r>
        <w:t xml:space="preserve">    </w:t>
        <w:br w:clear="none"/>
      </w:r>
      <w:r>
        <w:rPr>
          <w:rStyle w:val="Text17"/>
        </w:rPr>
        <w:t xml:space="preserve">@Override</w:t>
        <w:br w:clear="none"/>
      </w:r>
    </w:p>
    <w:p>
      <w:pPr>
        <w:numPr>
          <w:ilvl w:val="0"/>
          <w:numId w:val="66"/>
        </w:numPr>
        <w:pStyle w:val="Para 11"/>
      </w:pPr>
      <w:r>
        <w:t xml:space="preserve">    </w:t>
        <w:br w:clear="none"/>
      </w:r>
      <w:r>
        <w:rPr>
          <w:rStyle w:val="Text9"/>
        </w:rPr>
        <w:t xml:space="preserve">public</w:t>
        <w:br w:clear="none"/>
      </w:r>
      <w:r>
        <w:t xml:space="preserve"> </w:t>
        <w:br w:clear="none"/>
      </w:r>
      <w:r>
        <w:rPr>
          <w:rStyle w:val="Text9"/>
        </w:rPr>
        <w:t xml:space="preserve">int</w:t>
        <w:br w:clear="none"/>
      </w:r>
      <w:r>
        <w:t xml:space="preserve"> getDeviceHostMode</w:t>
        <w:br w:clear="none"/>
      </w:r>
      <w:r>
        <w:rPr>
          <w:rStyle w:val="Text12"/>
        </w:rPr>
        <w:t xml:space="preserve">()</w:t>
        <w:br w:clear="none"/>
      </w:r>
    </w:p>
    <w:p>
      <w:pPr>
        <w:pStyle w:val="Para 02"/>
      </w:pPr>
      <w:r>
        <w:t>设备系统每次启动默认处于host模式</w:t>
        <w:br w:clear="none"/>
        <w:t>device模式：usb线连接adb时设备必须处于device模式</w:t>
        <w:br w:clear="none"/>
        <w:t>host模式：以太网正常工作时必须处于host模式</w:t>
      </w:r>
    </w:p>
    <w:p>
      <w:bookmarkStart w:id="155" w:name="10_Qie_Huan_She_Bei_device_hostM"/>
      <w:pPr>
        <w:pStyle w:val="Heading 3"/>
      </w:pPr>
      <w:r>
        <w:rPr>
          <w:rStyle w:val="Text11"/>
        </w:rPr>
        <w:bookmarkStart w:id="156" w:name="10_Qie_Huan_She_Bei_device_hostM_1"/>
        <w:t/>
        <w:bookmarkEnd w:id="156"/>
      </w:r>
      <w:r>
        <w:t>10.切换设备device host模式</w:t>
      </w:r>
      <w:bookmarkEnd w:id="155"/>
    </w:p>
    <w:p>
      <w:pPr>
        <w:numPr>
          <w:ilvl w:val="0"/>
          <w:numId w:val="21"/>
        </w:numPr>
        <w:pStyle w:val="Para 06"/>
      </w:pPr>
      <w:r>
        <w:t xml:space="preserve">/**</w:t>
        <w:br w:clear="none"/>
      </w:r>
    </w:p>
    <w:p>
      <w:pPr>
        <w:numPr>
          <w:ilvl w:val="0"/>
          <w:numId w:val="21"/>
        </w:numPr>
        <w:pStyle w:val="Para 04"/>
      </w:pPr>
      <w:r>
        <w:t xml:space="preserve">     * 切换设备device host 模式</w:t>
        <w:br w:clear="none"/>
      </w:r>
    </w:p>
    <w:p>
      <w:pPr>
        <w:numPr>
          <w:ilvl w:val="0"/>
          <w:numId w:val="21"/>
        </w:numPr>
        <w:pStyle w:val="Para 08"/>
      </w:pPr>
      <w:r>
        <w:t xml:space="preserve">     * @param model 1 host模式 0 device模式</w:t>
        <w:br w:clear="none"/>
      </w:r>
    </w:p>
    <w:p>
      <w:pPr>
        <w:numPr>
          <w:ilvl w:val="0"/>
          <w:numId w:val="21"/>
        </w:numPr>
        <w:pStyle w:val="Para 04"/>
      </w:pPr>
      <w:r>
        <w:t xml:space="preserve">     */</w:t>
        <w:br w:clear="none"/>
      </w:r>
    </w:p>
    <w:p>
      <w:pPr>
        <w:numPr>
          <w:ilvl w:val="0"/>
          <w:numId w:val="21"/>
        </w:numPr>
        <w:pStyle w:val="Para 05"/>
      </w:pPr>
      <w:r>
        <w:t xml:space="preserve">    </w:t>
        <w:br w:clear="none"/>
      </w:r>
      <w:r>
        <w:rPr>
          <w:rStyle w:val="Text17"/>
        </w:rPr>
        <w:t xml:space="preserve">@Override</w:t>
        <w:br w:clear="none"/>
      </w:r>
    </w:p>
    <w:p>
      <w:pPr>
        <w:numPr>
          <w:ilvl w:val="0"/>
          <w:numId w:val="21"/>
        </w:numPr>
        <w:pStyle w:val="Para 11"/>
      </w:pPr>
      <w:r>
        <w:t xml:space="preserve">    </w:t>
        <w:br w:clear="none"/>
      </w:r>
      <w:r>
        <w:rPr>
          <w:rStyle w:val="Text9"/>
        </w:rPr>
        <w:t xml:space="preserve">public</w:t>
        <w:br w:clear="none"/>
      </w:r>
      <w:r>
        <w:t xml:space="preserve"> </w:t>
        <w:br w:clear="none"/>
      </w:r>
      <w:r>
        <w:rPr>
          <w:rStyle w:val="Text9"/>
        </w:rPr>
        <w:t xml:space="preserve">void</w:t>
        <w:br w:clear="none"/>
      </w:r>
      <w:r>
        <w:t xml:space="preserve"> swicthDeviceHostMode</w:t>
        <w:br w:clear="none"/>
      </w:r>
      <w:r>
        <w:rPr>
          <w:rStyle w:val="Text12"/>
        </w:rPr>
        <w:t xml:space="preserve">(</w:t>
        <w:br w:clear="none"/>
      </w:r>
      <w:r>
        <w:rPr>
          <w:rStyle w:val="Text9"/>
        </w:rPr>
        <w:t xml:space="preserve">int</w:t>
        <w:br w:clear="none"/>
      </w:r>
      <w:r>
        <w:t xml:space="preserve"> model</w:t>
        <w:br w:clear="none"/>
      </w:r>
      <w:r>
        <w:rPr>
          <w:rStyle w:val="Text12"/>
        </w:rPr>
        <w:t xml:space="preserve">)</w:t>
        <w:br w:clear="none"/>
      </w:r>
    </w:p>
    <w:p>
      <w:pPr>
        <w:pStyle w:val="Para 02"/>
      </w:pPr>
      <w:r>
        <w:t>每次切换模式后，因为切换存在延迟，若需要通过getDeviceHostMode获取当前模式，需要延迟1秒以上，否则获取到的状态可能有误</w:t>
      </w:r>
    </w:p>
    <w:p>
      <w:bookmarkStart w:id="157" w:name="11_Kai_Qi_Wang_Luo_adb"/>
      <w:pPr>
        <w:pStyle w:val="Heading 3"/>
      </w:pPr>
      <w:r>
        <w:rPr>
          <w:rStyle w:val="Text11"/>
        </w:rPr>
        <w:bookmarkStart w:id="158" w:name="11_Kai_Qi_Wang_Luo_adb_1"/>
        <w:t/>
        <w:bookmarkEnd w:id="158"/>
      </w:r>
      <w:r>
        <w:t>11.开启网络adb</w:t>
      </w:r>
      <w:bookmarkEnd w:id="157"/>
    </w:p>
    <w:p>
      <w:pPr>
        <w:numPr>
          <w:ilvl w:val="0"/>
          <w:numId w:val="43"/>
        </w:numPr>
        <w:pStyle w:val="Para 06"/>
      </w:pPr>
      <w:r>
        <w:t xml:space="preserve">/**</w:t>
        <w:br w:clear="none"/>
      </w:r>
    </w:p>
    <w:p>
      <w:pPr>
        <w:numPr>
          <w:ilvl w:val="0"/>
          <w:numId w:val="43"/>
        </w:numPr>
        <w:pStyle w:val="Para 04"/>
      </w:pPr>
      <w:r>
        <w:t xml:space="preserve">     * 是否开启网络adb</w:t>
        <w:br w:clear="none"/>
      </w:r>
    </w:p>
    <w:p>
      <w:pPr>
        <w:numPr>
          <w:ilvl w:val="0"/>
          <w:numId w:val="43"/>
        </w:numPr>
        <w:pStyle w:val="Para 08"/>
      </w:pPr>
      <w:r>
        <w:t xml:space="preserve">     * @param enable true开启 false 关闭</w:t>
        <w:br w:clear="none"/>
      </w:r>
    </w:p>
    <w:p>
      <w:pPr>
        <w:numPr>
          <w:ilvl w:val="0"/>
          <w:numId w:val="43"/>
        </w:numPr>
        <w:pStyle w:val="Para 04"/>
      </w:pPr>
      <w:r>
        <w:t xml:space="preserve">     */</w:t>
        <w:br w:clear="none"/>
      </w:r>
    </w:p>
    <w:p>
      <w:pPr>
        <w:numPr>
          <w:ilvl w:val="0"/>
          <w:numId w:val="43"/>
        </w:numPr>
        <w:pStyle w:val="Para 05"/>
      </w:pPr>
      <w:r>
        <w:t xml:space="preserve">    </w:t>
        <w:br w:clear="none"/>
      </w:r>
      <w:r>
        <w:rPr>
          <w:rStyle w:val="Text17"/>
        </w:rPr>
        <w:t xml:space="preserve">@Override</w:t>
        <w:br w:clear="none"/>
      </w:r>
    </w:p>
    <w:p>
      <w:pPr>
        <w:numPr>
          <w:ilvl w:val="0"/>
          <w:numId w:val="43"/>
        </w:numPr>
        <w:pStyle w:val="Para 11"/>
      </w:pPr>
      <w:r>
        <w:t xml:space="preserve">    </w:t>
        <w:br w:clear="none"/>
      </w:r>
      <w:r>
        <w:rPr>
          <w:rStyle w:val="Text9"/>
        </w:rPr>
        <w:t xml:space="preserve">public</w:t>
        <w:br w:clear="none"/>
      </w:r>
      <w:r>
        <w:t xml:space="preserve"> </w:t>
        <w:br w:clear="none"/>
      </w:r>
      <w:r>
        <w:rPr>
          <w:rStyle w:val="Text9"/>
        </w:rPr>
        <w:t xml:space="preserve">void</w:t>
        <w:br w:clear="none"/>
      </w:r>
      <w:r>
        <w:t xml:space="preserve"> enableAdb</w:t>
        <w:br w:clear="none"/>
      </w:r>
      <w:r>
        <w:rPr>
          <w:rStyle w:val="Text12"/>
        </w:rPr>
        <w:t xml:space="preserve">(</w:t>
        <w:br w:clear="none"/>
      </w:r>
      <w:r>
        <w:rPr>
          <w:rStyle w:val="Text9"/>
        </w:rPr>
        <w:t xml:space="preserve">boolean</w:t>
        <w:br w:clear="none"/>
      </w:r>
      <w:r>
        <w:t xml:space="preserve"> enable</w:t>
        <w:br w:clear="none"/>
      </w:r>
      <w:r>
        <w:rPr>
          <w:rStyle w:val="Text12"/>
        </w:rPr>
        <w:t xml:space="preserve">)</w:t>
        <w:br w:clear="none"/>
      </w:r>
    </w:p>
    <w:p>
      <w:bookmarkStart w:id="159" w:name="12_Kai_Qi_She_Bei_Diao_Shi_Shu_C"/>
      <w:pPr>
        <w:pStyle w:val="Heading 3"/>
      </w:pPr>
      <w:r>
        <w:rPr>
          <w:rStyle w:val="Text11"/>
        </w:rPr>
        <w:bookmarkStart w:id="160" w:name="12_Kai_Qi_She_Bei_Diao_Shi_Shu_C_1"/>
        <w:t/>
        <w:bookmarkEnd w:id="160"/>
      </w:r>
      <w:r>
        <w:t>12.开启设备调试输出</w:t>
      </w:r>
      <w:bookmarkEnd w:id="159"/>
    </w:p>
    <w:p>
      <w:pPr>
        <w:numPr>
          <w:ilvl w:val="0"/>
          <w:numId w:val="68"/>
        </w:numPr>
        <w:pStyle w:val="Para 06"/>
      </w:pPr>
      <w:r>
        <w:t xml:space="preserve">/**</w:t>
        <w:br w:clear="none"/>
      </w:r>
    </w:p>
    <w:p>
      <w:pPr>
        <w:numPr>
          <w:ilvl w:val="0"/>
          <w:numId w:val="68"/>
        </w:numPr>
        <w:pStyle w:val="Para 04"/>
      </w:pPr>
      <w:r>
        <w:t xml:space="preserve">     * 是否设备日志logcat输出</w:t>
        <w:br w:clear="none"/>
      </w:r>
    </w:p>
    <w:p>
      <w:pPr>
        <w:numPr>
          <w:ilvl w:val="0"/>
          <w:numId w:val="68"/>
        </w:numPr>
        <w:pStyle w:val="Para 08"/>
      </w:pPr>
      <w:r>
        <w:t xml:space="preserve">     * @param enable true开启 false 关闭</w:t>
        <w:br w:clear="none"/>
      </w:r>
    </w:p>
    <w:p>
      <w:pPr>
        <w:numPr>
          <w:ilvl w:val="0"/>
          <w:numId w:val="68"/>
        </w:numPr>
        <w:pStyle w:val="Para 04"/>
      </w:pPr>
      <w:r>
        <w:t xml:space="preserve">     */</w:t>
        <w:br w:clear="none"/>
      </w:r>
    </w:p>
    <w:p>
      <w:pPr>
        <w:numPr>
          <w:ilvl w:val="0"/>
          <w:numId w:val="68"/>
        </w:numPr>
        <w:pStyle w:val="Para 05"/>
      </w:pPr>
      <w:r>
        <w:t xml:space="preserve">    </w:t>
        <w:br w:clear="none"/>
      </w:r>
      <w:r>
        <w:rPr>
          <w:rStyle w:val="Text17"/>
        </w:rPr>
        <w:t xml:space="preserve">@Override</w:t>
        <w:br w:clear="none"/>
      </w:r>
    </w:p>
    <w:p>
      <w:pPr>
        <w:numPr>
          <w:ilvl w:val="0"/>
          <w:numId w:val="68"/>
        </w:numPr>
        <w:pStyle w:val="Para 11"/>
      </w:pPr>
      <w:r>
        <w:t xml:space="preserve">    </w:t>
        <w:br w:clear="none"/>
      </w:r>
      <w:r>
        <w:rPr>
          <w:rStyle w:val="Text9"/>
        </w:rPr>
        <w:t xml:space="preserve">public</w:t>
        <w:br w:clear="none"/>
      </w:r>
      <w:r>
        <w:t xml:space="preserve"> </w:t>
        <w:br w:clear="none"/>
      </w:r>
      <w:r>
        <w:rPr>
          <w:rStyle w:val="Text9"/>
        </w:rPr>
        <w:t xml:space="preserve">void</w:t>
        <w:br w:clear="none"/>
      </w:r>
      <w:r>
        <w:t xml:space="preserve"> enableLogcat</w:t>
        <w:br w:clear="none"/>
      </w:r>
      <w:r>
        <w:rPr>
          <w:rStyle w:val="Text12"/>
        </w:rPr>
        <w:t xml:space="preserve">(</w:t>
        <w:br w:clear="none"/>
      </w:r>
      <w:r>
        <w:rPr>
          <w:rStyle w:val="Text9"/>
        </w:rPr>
        <w:t xml:space="preserve">boolean</w:t>
        <w:br w:clear="none"/>
      </w:r>
      <w:r>
        <w:t xml:space="preserve"> enable</w:t>
        <w:br w:clear="none"/>
      </w:r>
      <w:r>
        <w:rPr>
          <w:rStyle w:val="Text12"/>
        </w:rPr>
        <w:t xml:space="preserve">)</w:t>
        <w:br w:clear="none"/>
      </w:r>
    </w:p>
    <w:p>
      <w:bookmarkStart w:id="161" w:name="13_She_Zhi_Shua_Lian_Mo_Shi"/>
      <w:pPr>
        <w:pStyle w:val="Heading 3"/>
      </w:pPr>
      <w:r>
        <w:rPr>
          <w:rStyle w:val="Text11"/>
        </w:rPr>
        <w:bookmarkStart w:id="162" w:name="13_She_Zhi_Shua_Lian_Mo_Shi_1"/>
        <w:t/>
        <w:bookmarkEnd w:id="162"/>
      </w:r>
      <w:r>
        <w:t>13.设置刷脸模式</w:t>
      </w:r>
      <w:bookmarkEnd w:id="161"/>
    </w:p>
    <w:p>
      <w:pPr>
        <w:numPr>
          <w:ilvl w:val="0"/>
          <w:numId w:val="8"/>
        </w:numPr>
        <w:pStyle w:val="Para 06"/>
      </w:pPr>
      <w:r>
        <w:t xml:space="preserve">/**</w:t>
        <w:br w:clear="none"/>
      </w:r>
    </w:p>
    <w:p>
      <w:pPr>
        <w:numPr>
          <w:ilvl w:val="0"/>
          <w:numId w:val="8"/>
        </w:numPr>
        <w:pStyle w:val="Para 04"/>
      </w:pPr>
      <w:r>
        <w:t xml:space="preserve">     * 设置识别模式</w:t>
        <w:br w:clear="none"/>
      </w:r>
    </w:p>
    <w:p>
      <w:pPr>
        <w:numPr>
          <w:ilvl w:val="0"/>
          <w:numId w:val="8"/>
        </w:numPr>
        <w:pStyle w:val="Para 08"/>
      </w:pPr>
      <w:r>
        <w:t xml:space="preserve">     * @param mode 1多人识别 2单人识别</w:t>
        <w:br w:clear="none"/>
      </w:r>
    </w:p>
    <w:p>
      <w:pPr>
        <w:numPr>
          <w:ilvl w:val="0"/>
          <w:numId w:val="8"/>
        </w:numPr>
        <w:pStyle w:val="Para 04"/>
      </w:pPr>
      <w:r>
        <w:t xml:space="preserve">     */</w:t>
        <w:br w:clear="none"/>
      </w:r>
    </w:p>
    <w:p>
      <w:pPr>
        <w:numPr>
          <w:ilvl w:val="0"/>
          <w:numId w:val="8"/>
        </w:numPr>
        <w:pStyle w:val="Para 05"/>
      </w:pPr>
      <w:r>
        <w:t xml:space="preserve">    </w:t>
        <w:br w:clear="none"/>
      </w:r>
      <w:r>
        <w:rPr>
          <w:rStyle w:val="Text17"/>
        </w:rPr>
        <w:t xml:space="preserve">@Override</w:t>
        <w:br w:clear="none"/>
      </w:r>
    </w:p>
    <w:p>
      <w:pPr>
        <w:numPr>
          <w:ilvl w:val="0"/>
          <w:numId w:val="8"/>
        </w:numPr>
        <w:pStyle w:val="Para 11"/>
      </w:pPr>
      <w:r>
        <w:t xml:space="preserve">    </w:t>
        <w:br w:clear="none"/>
      </w:r>
      <w:r>
        <w:rPr>
          <w:rStyle w:val="Text9"/>
        </w:rPr>
        <w:t xml:space="preserve">public</w:t>
        <w:br w:clear="none"/>
      </w:r>
      <w:r>
        <w:t xml:space="preserve"> </w:t>
        <w:br w:clear="none"/>
      </w:r>
      <w:r>
        <w:rPr>
          <w:rStyle w:val="Text9"/>
        </w:rPr>
        <w:t xml:space="preserve">void</w:t>
        <w:br w:clear="none"/>
      </w:r>
      <w:r>
        <w:t xml:space="preserve"> setRecognizeMode</w:t>
        <w:br w:clear="none"/>
      </w:r>
      <w:r>
        <w:rPr>
          <w:rStyle w:val="Text12"/>
        </w:rPr>
        <w:t xml:space="preserve">(</w:t>
        <w:br w:clear="none"/>
      </w:r>
      <w:r>
        <w:rPr>
          <w:rStyle w:val="Text9"/>
        </w:rPr>
        <w:t xml:space="preserve">int</w:t>
        <w:br w:clear="none"/>
      </w:r>
      <w:r>
        <w:t xml:space="preserve"> mode</w:t>
        <w:br w:clear="none"/>
      </w:r>
      <w:r>
        <w:rPr>
          <w:rStyle w:val="Text12"/>
        </w:rP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6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setRecognizeMode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-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1多人识别 2单人识别</w:t>
            </w:r>
          </w:p>
        </w:tc>
      </w:tr>
    </w:tbl>
    <w:p>
      <w:bookmarkStart w:id="163" w:name="14_Diao_Yong_Shua_Lian"/>
      <w:pPr>
        <w:pStyle w:val="Heading 3"/>
      </w:pPr>
      <w:r>
        <w:rPr>
          <w:rStyle w:val="Text11"/>
        </w:rPr>
        <w:bookmarkStart w:id="164" w:name="14_Diao_Yong_Shua_Lian_1"/>
        <w:t/>
        <w:bookmarkEnd w:id="164"/>
      </w:r>
      <w:r>
        <w:t>14.调用刷脸</w:t>
      </w:r>
      <w:bookmarkEnd w:id="163"/>
    </w:p>
    <w:p>
      <w:pPr>
        <w:numPr>
          <w:ilvl w:val="0"/>
          <w:numId w:val="37"/>
        </w:numPr>
        <w:pStyle w:val="Para 06"/>
      </w:pPr>
      <w:r>
        <w:t xml:space="preserve">/**</w:t>
        <w:br w:clear="none"/>
      </w:r>
    </w:p>
    <w:p>
      <w:pPr>
        <w:numPr>
          <w:ilvl w:val="0"/>
          <w:numId w:val="37"/>
        </w:numPr>
        <w:pStyle w:val="Para 04"/>
      </w:pPr>
      <w:r>
        <w:t xml:space="preserve">     * 调用刷脸</w:t>
        <w:br w:clear="none"/>
      </w:r>
    </w:p>
    <w:p>
      <w:pPr>
        <w:numPr>
          <w:ilvl w:val="0"/>
          <w:numId w:val="37"/>
        </w:numPr>
        <w:pStyle w:val="Para 08"/>
      </w:pPr>
      <w:r>
        <w:t xml:space="preserve">     * @param timeOut 刷脸超时时间</w:t>
        <w:br w:clear="none"/>
      </w:r>
    </w:p>
    <w:p>
      <w:pPr>
        <w:numPr>
          <w:ilvl w:val="0"/>
          <w:numId w:val="37"/>
        </w:numPr>
        <w:pStyle w:val="Para 04"/>
      </w:pPr>
      <w:r>
        <w:t xml:space="preserve">     */</w:t>
        <w:br w:clear="none"/>
      </w:r>
    </w:p>
    <w:p>
      <w:pPr>
        <w:numPr>
          <w:ilvl w:val="0"/>
          <w:numId w:val="37"/>
        </w:numPr>
        <w:pStyle w:val="Para 05"/>
      </w:pPr>
      <w:r>
        <w:t xml:space="preserve">    </w:t>
        <w:br w:clear="none"/>
      </w:r>
      <w:r>
        <w:rPr>
          <w:rStyle w:val="Text17"/>
        </w:rPr>
        <w:t xml:space="preserve">@Override</w:t>
        <w:br w:clear="none"/>
      </w:r>
    </w:p>
    <w:p>
      <w:pPr>
        <w:numPr>
          <w:ilvl w:val="0"/>
          <w:numId w:val="37"/>
        </w:numPr>
        <w:pStyle w:val="Para 11"/>
      </w:pPr>
      <w:r>
        <w:t xml:space="preserve">    </w:t>
        <w:br w:clear="none"/>
      </w:r>
      <w:r>
        <w:rPr>
          <w:rStyle w:val="Text9"/>
        </w:rPr>
        <w:t xml:space="preserve">public</w:t>
        <w:br w:clear="none"/>
      </w:r>
      <w:r>
        <w:t xml:space="preserve"> </w:t>
        <w:br w:clear="none"/>
      </w:r>
      <w:r>
        <w:rPr>
          <w:rStyle w:val="Text9"/>
        </w:rPr>
        <w:t xml:space="preserve">void</w:t>
        <w:br w:clear="none"/>
      </w:r>
      <w:r>
        <w:t xml:space="preserve"> detectFace</w:t>
        <w:br w:clear="none"/>
      </w:r>
      <w:r>
        <w:rPr>
          <w:rStyle w:val="Text12"/>
        </w:rPr>
        <w:t xml:space="preserve">(</w:t>
        <w:br w:clear="none"/>
      </w:r>
      <w:r>
        <w:rPr>
          <w:rStyle w:val="Text9"/>
        </w:rPr>
        <w:t xml:space="preserve">int</w:t>
        <w:br w:clear="none"/>
      </w:r>
      <w:r>
        <w:t xml:space="preserve"> timeOut</w:t>
        <w:br w:clear="none"/>
      </w:r>
      <w:r>
        <w:rPr>
          <w:rStyle w:val="Text12"/>
        </w:rP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6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detectFace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timeOut(秒)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跳转到刷脸页后，超时自动返回三方应用,默认60秒</w:t>
            </w:r>
          </w:p>
        </w:tc>
      </w:tr>
    </w:tbl>
    <w:p>
      <w:pPr>
        <w:pStyle w:val="Para 02"/>
      </w:pPr>
      <w:r>
        <w:t>结果通过IOpenListener回调返回</w:t>
        <w:br w:clear="none"/>
        <w:t>回调action: detect_face</w:t>
        <w:br w:clear="none"/>
        <w:t>识别成功json:</w:t>
      </w:r>
    </w:p>
    <w:p>
      <w:pPr>
        <w:numPr>
          <w:ilvl w:val="0"/>
          <w:numId w:val="48"/>
        </w:numPr>
        <w:pStyle w:val="Para 18"/>
      </w:pPr>
      <w:r>
        <w:rPr>
          <w:rStyle w:val="Text12"/>
        </w:rPr>
        <w:t xml:space="preserve">{</w:t>
        <w:br w:clear="none"/>
      </w:r>
      <w:r>
        <w:t xml:space="preserve">"data"</w:t>
        <w:br w:clear="none"/>
      </w:r>
      <w:r>
        <w:rPr>
          <w:rStyle w:val="Text12"/>
        </w:rPr>
        <w:t xml:space="preserve">:{</w:t>
        <w:br w:clear="none"/>
      </w:r>
      <w:r>
        <w:t xml:space="preserve">"personId"</w:t>
        <w:br w:clear="none"/>
      </w:r>
      <w:r>
        <w:rPr>
          <w:rStyle w:val="Text12"/>
        </w:rPr>
        <w:t xml:space="preserve">:</w:t>
        <w:br w:clear="none"/>
      </w:r>
      <w:r>
        <w:t xml:space="preserve">"10021"</w:t>
        <w:br w:clear="none"/>
      </w:r>
      <w:r>
        <w:rPr>
          <w:rStyle w:val="Text12"/>
        </w:rPr>
        <w:t xml:space="preserve">,</w:t>
        <w:br w:clear="none"/>
      </w:r>
      <w:r>
        <w:t xml:space="preserve">"personName"</w:t>
        <w:br w:clear="none"/>
      </w:r>
      <w:r>
        <w:rPr>
          <w:rStyle w:val="Text12"/>
        </w:rPr>
        <w:t xml:space="preserve">:</w:t>
        <w:br w:clear="none"/>
      </w:r>
      <w:r>
        <w:t xml:space="preserve">"xxx"</w:t>
        <w:br w:clear="none"/>
      </w:r>
      <w:r>
        <w:rPr>
          <w:rStyle w:val="Text12"/>
        </w:rPr>
        <w:t xml:space="preserve">,</w:t>
        <w:br w:clear="none"/>
      </w:r>
      <w:r>
        <w:t xml:space="preserve">"sceneType"</w:t>
        <w:br w:clear="none"/>
      </w:r>
      <w:r>
        <w:rPr>
          <w:rStyle w:val="Text12"/>
        </w:rPr>
        <w:t xml:space="preserve">:</w:t>
        <w:br w:clear="none"/>
      </w:r>
      <w:r>
        <w:rPr>
          <w:rStyle w:val="Text17"/>
        </w:rPr>
        <w:t xml:space="preserve">0</w:t>
        <w:br w:clear="none"/>
      </w:r>
      <w:r>
        <w:rPr>
          <w:rStyle w:val="Text12"/>
        </w:rPr>
        <w:t xml:space="preserve">,</w:t>
        <w:br w:clear="none"/>
      </w:r>
      <w:r>
        <w:t xml:space="preserve">"temperature"</w:t>
        <w:br w:clear="none"/>
      </w:r>
      <w:r>
        <w:rPr>
          <w:rStyle w:val="Text12"/>
        </w:rPr>
        <w:t xml:space="preserve">:</w:t>
        <w:br w:clear="none"/>
      </w:r>
      <w:r>
        <w:rPr>
          <w:rStyle w:val="Text17"/>
        </w:rPr>
        <w:t xml:space="preserve">0.0</w:t>
        <w:br w:clear="none"/>
      </w:r>
      <w:r>
        <w:rPr>
          <w:rStyle w:val="Text12"/>
        </w:rPr>
        <w:t xml:space="preserve">},</w:t>
        <w:br w:clear="none"/>
      </w:r>
      <w:r>
        <w:t xml:space="preserve">"message"</w:t>
        <w:br w:clear="none"/>
      </w:r>
      <w:r>
        <w:rPr>
          <w:rStyle w:val="Text12"/>
        </w:rPr>
        <w:t xml:space="preserve">:</w:t>
        <w:br w:clear="none"/>
      </w:r>
      <w:r>
        <w:t xml:space="preserve">"识别成功"</w:t>
        <w:br w:clear="none"/>
      </w:r>
      <w:r>
        <w:rPr>
          <w:rStyle w:val="Text12"/>
        </w:rPr>
        <w:t xml:space="preserve">,</w:t>
        <w:br w:clear="none"/>
      </w:r>
      <w:r>
        <w:t xml:space="preserve">"result"</w:t>
        <w:br w:clear="none"/>
      </w:r>
      <w:r>
        <w:rPr>
          <w:rStyle w:val="Text12"/>
        </w:rPr>
        <w:t xml:space="preserve">:</w:t>
        <w:br w:clear="none"/>
      </w:r>
      <w:r>
        <w:t xml:space="preserve">"200"</w:t>
        <w:br w:clear="none"/>
      </w:r>
      <w:r>
        <w:rPr>
          <w:rStyle w:val="Text12"/>
        </w:rPr>
        <w:t xml:space="preserve">}</w:t>
        <w:br w:clear="none"/>
      </w:r>
    </w:p>
    <w:p>
      <w:pPr>
        <w:pStyle w:val="Para 02"/>
      </w:pPr>
      <w:r>
        <w:t>识别失败json:</w:t>
      </w:r>
    </w:p>
    <w:p>
      <w:pPr>
        <w:numPr>
          <w:ilvl w:val="0"/>
          <w:numId w:val="69"/>
        </w:numPr>
        <w:pStyle w:val="Para 18"/>
      </w:pPr>
      <w:r>
        <w:rPr>
          <w:rStyle w:val="Text12"/>
        </w:rPr>
        <w:t xml:space="preserve">{</w:t>
        <w:br w:clear="none"/>
      </w:r>
      <w:r>
        <w:t xml:space="preserve">"message"</w:t>
        <w:br w:clear="none"/>
      </w:r>
      <w:r>
        <w:rPr>
          <w:rStyle w:val="Text12"/>
        </w:rPr>
        <w:t xml:space="preserve">:</w:t>
        <w:br w:clear="none"/>
      </w:r>
      <w:r>
        <w:t xml:space="preserve">"识别失败，陌生人"</w:t>
        <w:br w:clear="none"/>
      </w:r>
      <w:r>
        <w:rPr>
          <w:rStyle w:val="Text12"/>
        </w:rPr>
        <w:t xml:space="preserve">,</w:t>
        <w:br w:clear="none"/>
      </w:r>
      <w:r>
        <w:t xml:space="preserve">"result"</w:t>
        <w:br w:clear="none"/>
      </w:r>
      <w:r>
        <w:rPr>
          <w:rStyle w:val="Text12"/>
        </w:rPr>
        <w:t xml:space="preserve">:</w:t>
        <w:br w:clear="none"/>
      </w:r>
      <w:r>
        <w:t xml:space="preserve">"400"</w:t>
        <w:br w:clear="none"/>
      </w:r>
      <w:r>
        <w:rPr>
          <w:rStyle w:val="Text12"/>
        </w:rPr>
        <w:t xml:space="preserve">}</w:t>
        <w:br w:clear="none"/>
      </w:r>
    </w:p>
    <w:p>
      <w:bookmarkStart w:id="165" w:name="15_Diao_Yong_Shua_Qia"/>
      <w:pPr>
        <w:pStyle w:val="Heading 3"/>
      </w:pPr>
      <w:r>
        <w:rPr>
          <w:rStyle w:val="Text11"/>
        </w:rPr>
        <w:bookmarkStart w:id="166" w:name="15_Diao_Yong_Shua_Qia_1"/>
        <w:t/>
        <w:bookmarkEnd w:id="166"/>
      </w:r>
      <w:r>
        <w:t>15.调用刷卡</w:t>
      </w:r>
      <w:bookmarkEnd w:id="165"/>
    </w:p>
    <w:p>
      <w:pPr>
        <w:numPr>
          <w:ilvl w:val="0"/>
          <w:numId w:val="20"/>
        </w:numPr>
        <w:pStyle w:val="Para 06"/>
      </w:pPr>
      <w:r>
        <w:t xml:space="preserve">/**</w:t>
        <w:br w:clear="none"/>
      </w:r>
    </w:p>
    <w:p>
      <w:pPr>
        <w:numPr>
          <w:ilvl w:val="0"/>
          <w:numId w:val="20"/>
        </w:numPr>
        <w:pStyle w:val="Para 04"/>
      </w:pPr>
      <w:r>
        <w:t xml:space="preserve">     * 调用刷卡</w:t>
        <w:br w:clear="none"/>
      </w:r>
    </w:p>
    <w:p>
      <w:pPr>
        <w:numPr>
          <w:ilvl w:val="0"/>
          <w:numId w:val="20"/>
        </w:numPr>
        <w:pStyle w:val="Para 08"/>
      </w:pPr>
      <w:r>
        <w:t xml:space="preserve">     * @param timeOut 刷卡超时时间</w:t>
        <w:br w:clear="none"/>
      </w:r>
    </w:p>
    <w:p>
      <w:pPr>
        <w:numPr>
          <w:ilvl w:val="0"/>
          <w:numId w:val="20"/>
        </w:numPr>
        <w:pStyle w:val="Para 04"/>
      </w:pPr>
      <w:r>
        <w:t xml:space="preserve">     */</w:t>
        <w:br w:clear="none"/>
      </w:r>
    </w:p>
    <w:p>
      <w:pPr>
        <w:numPr>
          <w:ilvl w:val="0"/>
          <w:numId w:val="20"/>
        </w:numPr>
        <w:pStyle w:val="Para 05"/>
      </w:pPr>
      <w:r>
        <w:t xml:space="preserve">    </w:t>
        <w:br w:clear="none"/>
      </w:r>
      <w:r>
        <w:rPr>
          <w:rStyle w:val="Text17"/>
        </w:rPr>
        <w:t xml:space="preserve">@Override</w:t>
        <w:br w:clear="none"/>
      </w:r>
    </w:p>
    <w:p>
      <w:pPr>
        <w:numPr>
          <w:ilvl w:val="0"/>
          <w:numId w:val="20"/>
        </w:numPr>
        <w:pStyle w:val="Para 11"/>
      </w:pPr>
      <w:r>
        <w:t xml:space="preserve">    </w:t>
        <w:br w:clear="none"/>
      </w:r>
      <w:r>
        <w:rPr>
          <w:rStyle w:val="Text9"/>
        </w:rPr>
        <w:t xml:space="preserve">public</w:t>
        <w:br w:clear="none"/>
      </w:r>
      <w:r>
        <w:t xml:space="preserve"> </w:t>
        <w:br w:clear="none"/>
      </w:r>
      <w:r>
        <w:rPr>
          <w:rStyle w:val="Text9"/>
        </w:rPr>
        <w:t xml:space="preserve">void</w:t>
        <w:br w:clear="none"/>
      </w:r>
      <w:r>
        <w:t xml:space="preserve"> swipCard</w:t>
        <w:br w:clear="none"/>
      </w:r>
      <w:r>
        <w:rPr>
          <w:rStyle w:val="Text12"/>
        </w:rPr>
        <w:t xml:space="preserve">(</w:t>
        <w:br w:clear="none"/>
      </w:r>
      <w:r>
        <w:rPr>
          <w:rStyle w:val="Text9"/>
        </w:rPr>
        <w:t xml:space="preserve">int</w:t>
        <w:br w:clear="none"/>
      </w:r>
      <w:r>
        <w:t xml:space="preserve"> timeOut</w:t>
        <w:br w:clear="none"/>
      </w:r>
      <w:r>
        <w:rPr>
          <w:rStyle w:val="Text12"/>
        </w:rP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6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swipCard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timeOut(秒)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跳转到刷卡页后，超时自动返回三方应用,默认60秒</w:t>
            </w:r>
          </w:p>
        </w:tc>
      </w:tr>
    </w:tbl>
    <w:p>
      <w:pPr>
        <w:pStyle w:val="Para 02"/>
      </w:pPr>
      <w:r>
        <w:t>结果通过IOpenListener回调返回</w:t>
        <w:br w:clear="none"/>
        <w:t>回调action: swipe_card</w:t>
        <w:br w:clear="none"/>
        <w:t>成功json:</w:t>
      </w:r>
    </w:p>
    <w:p>
      <w:pPr>
        <w:numPr>
          <w:ilvl w:val="0"/>
          <w:numId w:val="64"/>
        </w:numPr>
        <w:pStyle w:val="Para 18"/>
      </w:pPr>
      <w:r>
        <w:rPr>
          <w:rStyle w:val="Text12"/>
        </w:rPr>
        <w:t xml:space="preserve">{</w:t>
        <w:br w:clear="none"/>
      </w:r>
      <w:r>
        <w:t xml:space="preserve">"data"</w:t>
        <w:br w:clear="none"/>
      </w:r>
      <w:r>
        <w:rPr>
          <w:rStyle w:val="Text12"/>
        </w:rPr>
        <w:t xml:space="preserve">:</w:t>
        <w:br w:clear="none"/>
      </w:r>
      <w:r>
        <w:t xml:space="preserve">"2037175851"</w:t>
        <w:br w:clear="none"/>
      </w:r>
      <w:r>
        <w:rPr>
          <w:rStyle w:val="Text12"/>
        </w:rPr>
        <w:t xml:space="preserve">,</w:t>
        <w:br w:clear="none"/>
      </w:r>
      <w:r>
        <w:t xml:space="preserve">"result"</w:t>
        <w:br w:clear="none"/>
      </w:r>
      <w:r>
        <w:rPr>
          <w:rStyle w:val="Text12"/>
        </w:rPr>
        <w:t xml:space="preserve">:</w:t>
        <w:br w:clear="none"/>
      </w:r>
      <w:r>
        <w:t xml:space="preserve">"200"</w:t>
        <w:br w:clear="none"/>
      </w:r>
      <w:r>
        <w:rPr>
          <w:rStyle w:val="Text12"/>
        </w:rPr>
        <w:t xml:space="preserve">,</w:t>
        <w:br w:clear="none"/>
      </w:r>
      <w:r>
        <w:t xml:space="preserve">"message"</w:t>
        <w:br w:clear="none"/>
      </w:r>
      <w:r>
        <w:rPr>
          <w:rStyle w:val="Text12"/>
        </w:rPr>
        <w:t xml:space="preserve">:</w:t>
        <w:br w:clear="none"/>
      </w:r>
      <w:r>
        <w:t xml:space="preserve">"刷卡成功"</w:t>
        <w:br w:clear="none"/>
      </w:r>
      <w:r>
        <w:rPr>
          <w:rStyle w:val="Text12"/>
        </w:rPr>
        <w:t xml:space="preserve">}</w:t>
        <w:br w:clear="none"/>
      </w:r>
    </w:p>
    <w:p>
      <w:pPr>
        <w:pStyle w:val="Para 02"/>
      </w:pPr>
      <w:r>
        <w:t>失败json:</w:t>
      </w:r>
    </w:p>
    <w:p>
      <w:pPr>
        <w:numPr>
          <w:ilvl w:val="0"/>
          <w:numId w:val="30"/>
        </w:numPr>
        <w:pStyle w:val="Para 18"/>
      </w:pPr>
      <w:r>
        <w:rPr>
          <w:rStyle w:val="Text12"/>
        </w:rPr>
        <w:t xml:space="preserve">{</w:t>
        <w:br w:clear="none"/>
      </w:r>
      <w:r>
        <w:t xml:space="preserve">"message"</w:t>
        <w:br w:clear="none"/>
      </w:r>
      <w:r>
        <w:rPr>
          <w:rStyle w:val="Text12"/>
        </w:rPr>
        <w:t xml:space="preserve">:</w:t>
        <w:br w:clear="none"/>
      </w:r>
      <w:r>
        <w:t xml:space="preserve">"设备不支持刷卡"</w:t>
        <w:br w:clear="none"/>
      </w:r>
      <w:r>
        <w:rPr>
          <w:rStyle w:val="Text12"/>
        </w:rPr>
        <w:t xml:space="preserve">,</w:t>
        <w:br w:clear="none"/>
      </w:r>
      <w:r>
        <w:t xml:space="preserve">"result"</w:t>
        <w:br w:clear="none"/>
      </w:r>
      <w:r>
        <w:rPr>
          <w:rStyle w:val="Text12"/>
        </w:rPr>
        <w:t xml:space="preserve">:</w:t>
        <w:br w:clear="none"/>
      </w:r>
      <w:r>
        <w:t xml:space="preserve">"400"</w:t>
        <w:br w:clear="none"/>
      </w:r>
      <w:r>
        <w:rPr>
          <w:rStyle w:val="Text12"/>
        </w:rPr>
        <w:t xml:space="preserve">}</w:t>
        <w:br w:clear="none"/>
      </w:r>
    </w:p>
    <w:p>
      <w:bookmarkStart w:id="167" w:name="16_Diao_Yong_Sao_Ma"/>
      <w:pPr>
        <w:pStyle w:val="Heading 3"/>
      </w:pPr>
      <w:r>
        <w:rPr>
          <w:rStyle w:val="Text11"/>
        </w:rPr>
        <w:bookmarkStart w:id="168" w:name="16_Diao_Yong_Sao_Ma_1"/>
        <w:t/>
        <w:bookmarkEnd w:id="168"/>
      </w:r>
      <w:r>
        <w:t>16.调用扫码</w:t>
      </w:r>
      <w:bookmarkEnd w:id="167"/>
    </w:p>
    <w:p>
      <w:pPr>
        <w:numPr>
          <w:ilvl w:val="0"/>
          <w:numId w:val="3"/>
        </w:numPr>
        <w:pStyle w:val="Para 06"/>
      </w:pPr>
      <w:r>
        <w:t xml:space="preserve">/**</w:t>
        <w:br w:clear="none"/>
      </w:r>
    </w:p>
    <w:p>
      <w:pPr>
        <w:numPr>
          <w:ilvl w:val="0"/>
          <w:numId w:val="3"/>
        </w:numPr>
        <w:pStyle w:val="Para 04"/>
      </w:pPr>
      <w:r>
        <w:t xml:space="preserve">     * 调用扫码</w:t>
        <w:br w:clear="none"/>
      </w:r>
    </w:p>
    <w:p>
      <w:pPr>
        <w:numPr>
          <w:ilvl w:val="0"/>
          <w:numId w:val="3"/>
        </w:numPr>
        <w:pStyle w:val="Para 08"/>
      </w:pPr>
      <w:r>
        <w:t xml:space="preserve">     * @param timeOut 扫码超时时间</w:t>
        <w:br w:clear="none"/>
      </w:r>
    </w:p>
    <w:p>
      <w:pPr>
        <w:numPr>
          <w:ilvl w:val="0"/>
          <w:numId w:val="3"/>
        </w:numPr>
        <w:pStyle w:val="Para 04"/>
      </w:pPr>
      <w:r>
        <w:t xml:space="preserve">     */</w:t>
        <w:br w:clear="none"/>
      </w:r>
    </w:p>
    <w:p>
      <w:pPr>
        <w:numPr>
          <w:ilvl w:val="0"/>
          <w:numId w:val="3"/>
        </w:numPr>
        <w:pStyle w:val="Para 05"/>
      </w:pPr>
      <w:r>
        <w:t xml:space="preserve">    </w:t>
        <w:br w:clear="none"/>
      </w:r>
      <w:r>
        <w:rPr>
          <w:rStyle w:val="Text17"/>
        </w:rPr>
        <w:t xml:space="preserve">@Override</w:t>
        <w:br w:clear="none"/>
      </w:r>
    </w:p>
    <w:p>
      <w:pPr>
        <w:numPr>
          <w:ilvl w:val="0"/>
          <w:numId w:val="3"/>
        </w:numPr>
        <w:pStyle w:val="Para 11"/>
      </w:pPr>
      <w:r>
        <w:t xml:space="preserve">    </w:t>
        <w:br w:clear="none"/>
      </w:r>
      <w:r>
        <w:rPr>
          <w:rStyle w:val="Text9"/>
        </w:rPr>
        <w:t xml:space="preserve">public</w:t>
        <w:br w:clear="none"/>
      </w:r>
      <w:r>
        <w:t xml:space="preserve"> </w:t>
        <w:br w:clear="none"/>
      </w:r>
      <w:r>
        <w:rPr>
          <w:rStyle w:val="Text9"/>
        </w:rPr>
        <w:t xml:space="preserve">void</w:t>
        <w:br w:clear="none"/>
      </w:r>
      <w:r>
        <w:t xml:space="preserve"> scanQrCode</w:t>
        <w:br w:clear="none"/>
      </w:r>
      <w:r>
        <w:rPr>
          <w:rStyle w:val="Text12"/>
        </w:rPr>
        <w:t xml:space="preserve">(</w:t>
        <w:br w:clear="none"/>
      </w:r>
      <w:r>
        <w:rPr>
          <w:rStyle w:val="Text9"/>
        </w:rPr>
        <w:t xml:space="preserve">int</w:t>
        <w:br w:clear="none"/>
      </w:r>
      <w:r>
        <w:t xml:space="preserve"> timeOut</w:t>
        <w:br w:clear="none"/>
      </w:r>
      <w:r>
        <w:rPr>
          <w:rStyle w:val="Text12"/>
        </w:rP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6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scanQrCode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timeOut(秒)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跳转到扫码页后，超时自动返回三方应用,默认60秒</w:t>
            </w:r>
          </w:p>
        </w:tc>
      </w:tr>
    </w:tbl>
    <w:p>
      <w:pPr>
        <w:pStyle w:val="Para 02"/>
      </w:pPr>
      <w:r>
        <w:t>回调action: scan_qr_code</w:t>
        <w:br w:clear="none"/>
        <w:t>成功json:</w:t>
      </w:r>
    </w:p>
    <w:p>
      <w:pPr>
        <w:numPr>
          <w:ilvl w:val="0"/>
          <w:numId w:val="26"/>
        </w:numPr>
        <w:pStyle w:val="Para 18"/>
      </w:pPr>
      <w:r>
        <w:rPr>
          <w:rStyle w:val="Text12"/>
        </w:rPr>
        <w:t xml:space="preserve">{</w:t>
        <w:br w:clear="none"/>
      </w:r>
      <w:r>
        <w:t xml:space="preserve">"data"</w:t>
        <w:br w:clear="none"/>
      </w:r>
      <w:r>
        <w:rPr>
          <w:rStyle w:val="Text12"/>
        </w:rPr>
        <w:t xml:space="preserve">:</w:t>
        <w:br w:clear="none"/>
      </w:r>
      <w:r>
        <w:t xml:space="preserve">"www.moredian.com"</w:t>
        <w:br w:clear="none"/>
      </w:r>
      <w:r>
        <w:rPr>
          <w:rStyle w:val="Text12"/>
        </w:rPr>
        <w:t xml:space="preserve">,</w:t>
        <w:br w:clear="none"/>
      </w:r>
      <w:r>
        <w:t xml:space="preserve">"result"</w:t>
        <w:br w:clear="none"/>
      </w:r>
      <w:r>
        <w:rPr>
          <w:rStyle w:val="Text12"/>
        </w:rPr>
        <w:t xml:space="preserve">:</w:t>
        <w:br w:clear="none"/>
      </w:r>
      <w:r>
        <w:t xml:space="preserve">"200"</w:t>
        <w:br w:clear="none"/>
      </w:r>
      <w:r>
        <w:rPr>
          <w:rStyle w:val="Text12"/>
        </w:rPr>
        <w:t xml:space="preserve">,</w:t>
        <w:br w:clear="none"/>
      </w:r>
      <w:r>
        <w:t xml:space="preserve">"message"</w:t>
        <w:br w:clear="none"/>
      </w:r>
      <w:r>
        <w:rPr>
          <w:rStyle w:val="Text12"/>
        </w:rPr>
        <w:t xml:space="preserve">:</w:t>
        <w:br w:clear="none"/>
      </w:r>
      <w:r>
        <w:t xml:space="preserve">"扫码成功"</w:t>
        <w:br w:clear="none"/>
      </w:r>
      <w:r>
        <w:rPr>
          <w:rStyle w:val="Text12"/>
        </w:rPr>
        <w:t xml:space="preserve">}</w:t>
        <w:br w:clear="none"/>
      </w:r>
    </w:p>
    <w:p>
      <w:pPr>
        <w:pStyle w:val="Para 02"/>
      </w:pPr>
      <w:r>
        <w:t>失败json:</w:t>
      </w:r>
    </w:p>
    <w:p>
      <w:pPr>
        <w:numPr>
          <w:ilvl w:val="0"/>
          <w:numId w:val="47"/>
        </w:numPr>
        <w:pStyle w:val="Para 18"/>
      </w:pPr>
      <w:r>
        <w:rPr>
          <w:rStyle w:val="Text12"/>
        </w:rPr>
        <w:t xml:space="preserve">{</w:t>
        <w:br w:clear="none"/>
      </w:r>
      <w:r>
        <w:t xml:space="preserve">"message"</w:t>
        <w:br w:clear="none"/>
      </w:r>
      <w:r>
        <w:rPr>
          <w:rStyle w:val="Text12"/>
        </w:rPr>
        <w:t xml:space="preserve">:</w:t>
        <w:br w:clear="none"/>
      </w:r>
      <w:r>
        <w:t xml:space="preserve">"设备不支持扫码"</w:t>
        <w:br w:clear="none"/>
      </w:r>
      <w:r>
        <w:rPr>
          <w:rStyle w:val="Text12"/>
        </w:rPr>
        <w:t xml:space="preserve">,</w:t>
        <w:br w:clear="none"/>
      </w:r>
      <w:r>
        <w:t xml:space="preserve">"result"</w:t>
        <w:br w:clear="none"/>
      </w:r>
      <w:r>
        <w:rPr>
          <w:rStyle w:val="Text12"/>
        </w:rPr>
        <w:t xml:space="preserve">:</w:t>
        <w:br w:clear="none"/>
      </w:r>
      <w:r>
        <w:t xml:space="preserve">"400"</w:t>
        <w:br w:clear="none"/>
      </w:r>
      <w:r>
        <w:rPr>
          <w:rStyle w:val="Text12"/>
        </w:rPr>
        <w:t xml:space="preserve">}</w:t>
        <w:br w:clear="none"/>
      </w:r>
    </w:p>
    <w:p>
      <w:bookmarkStart w:id="169" w:name="17_Tong_Guo_Qia_Hao_Huo_Qu_Ren_Y"/>
      <w:pPr>
        <w:pStyle w:val="Heading 3"/>
      </w:pPr>
      <w:r>
        <w:rPr>
          <w:rStyle w:val="Text11"/>
        </w:rPr>
        <w:bookmarkStart w:id="170" w:name="17_Tong_Guo_Qia_Hao_Huo_Qu_Ren_Y_1"/>
        <w:t/>
        <w:bookmarkEnd w:id="170"/>
      </w:r>
      <w:r>
        <w:t>17.通过卡号获取人员信息</w:t>
      </w:r>
      <w:bookmarkEnd w:id="169"/>
    </w:p>
    <w:p>
      <w:pPr>
        <w:numPr>
          <w:ilvl w:val="0"/>
          <w:numId w:val="49"/>
        </w:numPr>
        <w:pStyle w:val="Para 06"/>
      </w:pPr>
      <w:r>
        <w:t xml:space="preserve">/**</w:t>
        <w:br w:clear="none"/>
      </w:r>
    </w:p>
    <w:p>
      <w:pPr>
        <w:numPr>
          <w:ilvl w:val="0"/>
          <w:numId w:val="49"/>
        </w:numPr>
        <w:pStyle w:val="Para 04"/>
      </w:pPr>
      <w:r>
        <w:t xml:space="preserve">     * 通过卡号获取用户信息</w:t>
        <w:br w:clear="none"/>
      </w:r>
    </w:p>
    <w:p>
      <w:pPr>
        <w:numPr>
          <w:ilvl w:val="0"/>
          <w:numId w:val="49"/>
        </w:numPr>
        <w:pStyle w:val="Para 08"/>
      </w:pPr>
      <w:r>
        <w:t xml:space="preserve">     * @param cardNo</w:t>
        <w:br w:clear="none"/>
      </w:r>
    </w:p>
    <w:p>
      <w:pPr>
        <w:numPr>
          <w:ilvl w:val="0"/>
          <w:numId w:val="49"/>
        </w:numPr>
        <w:pStyle w:val="Para 04"/>
      </w:pPr>
      <w:r>
        <w:t xml:space="preserve">     */</w:t>
        <w:br w:clear="none"/>
      </w:r>
    </w:p>
    <w:p>
      <w:pPr>
        <w:numPr>
          <w:ilvl w:val="0"/>
          <w:numId w:val="49"/>
        </w:numPr>
        <w:pStyle w:val="Para 05"/>
      </w:pPr>
      <w:r>
        <w:t xml:space="preserve">    </w:t>
        <w:br w:clear="none"/>
      </w:r>
      <w:r>
        <w:rPr>
          <w:rStyle w:val="Text17"/>
        </w:rPr>
        <w:t xml:space="preserve">@Override</w:t>
        <w:br w:clear="none"/>
      </w:r>
    </w:p>
    <w:p>
      <w:pPr>
        <w:numPr>
          <w:ilvl w:val="0"/>
          <w:numId w:val="49"/>
        </w:numPr>
        <w:pStyle w:val="Para 11"/>
      </w:pPr>
      <w:r>
        <w:t xml:space="preserve">    </w:t>
        <w:br w:clear="none"/>
      </w:r>
      <w:r>
        <w:rPr>
          <w:rStyle w:val="Text9"/>
        </w:rPr>
        <w:t xml:space="preserve">public</w:t>
        <w:br w:clear="none"/>
      </w:r>
      <w:r>
        <w:t xml:space="preserve"> </w:t>
        <w:br w:clear="none"/>
      </w:r>
      <w:r>
        <w:rPr>
          <w:rStyle w:val="Text9"/>
        </w:rPr>
        <w:t xml:space="preserve">void</w:t>
        <w:br w:clear="none"/>
      </w:r>
      <w:r>
        <w:t xml:space="preserve"> getUserInfoByCard</w:t>
        <w:br w:clear="none"/>
      </w:r>
      <w:r>
        <w:rPr>
          <w:rStyle w:val="Text12"/>
        </w:rPr>
        <w:t xml:space="preserve">(</w:t>
        <w:br w:clear="none"/>
      </w:r>
      <w:r>
        <w:rPr>
          <w:rStyle w:val="Text13"/>
        </w:rPr>
        <w:t xml:space="preserve">String</w:t>
        <w:br w:clear="none"/>
      </w:r>
      <w:r>
        <w:t xml:space="preserve"> bizNo</w:t>
        <w:br w:clear="none"/>
      </w:r>
      <w:r>
        <w:rPr>
          <w:rStyle w:val="Text12"/>
        </w:rPr>
        <w:t xml:space="preserve">,</w:t>
        <w:br w:clear="none"/>
      </w:r>
      <w:r>
        <w:t xml:space="preserve"> </w:t>
        <w:br w:clear="none"/>
      </w:r>
      <w:r>
        <w:rPr>
          <w:rStyle w:val="Text17"/>
        </w:rPr>
        <w:t xml:space="preserve">@NonNull</w:t>
        <w:br w:clear="none"/>
      </w:r>
      <w:r>
        <w:t xml:space="preserve"> </w:t>
        <w:br w:clear="none"/>
      </w:r>
      <w:r>
        <w:rPr>
          <w:rStyle w:val="Text13"/>
        </w:rPr>
        <w:t xml:space="preserve">String</w:t>
        <w:br w:clear="none"/>
      </w:r>
      <w:r>
        <w:t xml:space="preserve"> cardNo</w:t>
        <w:br w:clear="none"/>
      </w:r>
      <w:r>
        <w:rPr>
          <w:rStyle w:val="Text12"/>
        </w:rP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6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getUserInfoByCard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bizNo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业务流水号，需要保证唯一性，设置后魔点开放服务会携带该参数返回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getUserInfoByCard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cardNo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通过卡号获取用户信息，需要提前在魔点微应用绑定人员和卡号关系</w:t>
            </w:r>
          </w:p>
        </w:tc>
      </w:tr>
    </w:tbl>
    <w:p>
      <w:pPr>
        <w:pStyle w:val="Para 02"/>
      </w:pPr>
      <w:r>
        <w:t>回调action: get_user_info</w:t>
        <w:br w:clear="none"/>
        <w:t>成功json:</w:t>
      </w:r>
    </w:p>
    <w:p>
      <w:pPr>
        <w:numPr>
          <w:ilvl w:val="0"/>
          <w:numId w:val="79"/>
        </w:numPr>
        <w:pStyle w:val="Para 32"/>
      </w:pPr>
      <w:r>
        <w:t xml:space="preserve">{</w:t>
        <w:br w:clear="none"/>
      </w:r>
      <w:r>
        <w:rPr>
          <w:rStyle w:val="Text16"/>
        </w:rPr>
        <w:t xml:space="preserve">"data"</w:t>
        <w:br w:clear="none"/>
      </w:r>
      <w:r>
        <w:t xml:space="preserve">:{</w:t>
        <w:br w:clear="none"/>
      </w:r>
      <w:r>
        <w:rPr>
          <w:rStyle w:val="Text16"/>
        </w:rPr>
        <w:t xml:space="preserve">"bizNo"</w:t>
        <w:br w:clear="none"/>
      </w:r>
      <w:r>
        <w:t xml:space="preserve">:</w:t>
        <w:br w:clear="none"/>
      </w:r>
      <w:r>
        <w:rPr>
          <w:rStyle w:val="Text16"/>
        </w:rPr>
        <w:t xml:space="preserve">"xxxxxxxxxxxxx"</w:t>
        <w:br w:clear="none"/>
      </w:r>
      <w:r>
        <w:t xml:space="preserve">，</w:t>
        <w:br w:clear="none"/>
      </w:r>
      <w:r>
        <w:rPr>
          <w:rStyle w:val="Text16"/>
        </w:rPr>
        <w:t xml:space="preserve">"cardNum"</w:t>
        <w:br w:clear="none"/>
      </w:r>
      <w:r>
        <w:t xml:space="preserve">:</w:t>
        <w:br w:clear="none"/>
      </w:r>
      <w:r>
        <w:rPr>
          <w:rStyle w:val="Text16"/>
        </w:rPr>
        <w:t xml:space="preserve">"2037175851"</w:t>
        <w:br w:clear="none"/>
      </w:r>
      <w:r>
        <w:t xml:space="preserve">,</w:t>
        <w:br w:clear="none"/>
      </w:r>
      <w:r>
        <w:rPr>
          <w:rStyle w:val="Text16"/>
        </w:rPr>
        <w:t xml:space="preserve">"dingUserId"</w:t>
        <w:br w:clear="none"/>
      </w:r>
      <w:r>
        <w:t xml:space="preserve">:</w:t>
        <w:br w:clear="none"/>
      </w:r>
      <w:r>
        <w:rPr>
          <w:rStyle w:val="Text16"/>
        </w:rPr>
        <w:t xml:space="preserve">"1000"</w:t>
        <w:br w:clear="none"/>
      </w:r>
      <w:r>
        <w:t xml:space="preserve">,</w:t>
        <w:br w:clear="none"/>
      </w:r>
      <w:r>
        <w:rPr>
          <w:rStyle w:val="Text16"/>
        </w:rPr>
        <w:t xml:space="preserve">"id"</w:t>
        <w:br w:clear="none"/>
      </w:r>
      <w:r>
        <w:t xml:space="preserve">:</w:t>
        <w:br w:clear="none"/>
      </w:r>
      <w:r>
        <w:rPr>
          <w:rStyle w:val="Text17"/>
        </w:rPr>
        <w:t xml:space="preserve">32909</w:t>
        <w:br w:clear="none"/>
      </w:r>
      <w:r>
        <w:t xml:space="preserve">,</w:t>
        <w:br w:clear="none"/>
      </w:r>
      <w:r>
        <w:rPr>
          <w:rStyle w:val="Text16"/>
        </w:rPr>
        <w:t xml:space="preserve">"name"</w:t>
        <w:br w:clear="none"/>
      </w:r>
      <w:r>
        <w:t xml:space="preserve">:</w:t>
        <w:br w:clear="none"/>
      </w:r>
      <w:r>
        <w:rPr>
          <w:rStyle w:val="Text16"/>
        </w:rPr>
        <w:t xml:space="preserve">"xxx"</w:t>
        <w:br w:clear="none"/>
      </w:r>
      <w:r>
        <w:t xml:space="preserve">,</w:t>
        <w:br w:clear="none"/>
      </w:r>
      <w:r>
        <w:rPr>
          <w:rStyle w:val="Text16"/>
        </w:rPr>
        <w:t xml:space="preserve">"status"</w:t>
        <w:br w:clear="none"/>
      </w:r>
      <w:r>
        <w:t xml:space="preserve">:</w:t>
        <w:br w:clear="none"/>
      </w:r>
      <w:r>
        <w:rPr>
          <w:rStyle w:val="Text17"/>
        </w:rPr>
        <w:t xml:space="preserve">1</w:t>
        <w:br w:clear="none"/>
      </w:r>
      <w:r>
        <w:t xml:space="preserve">},</w:t>
        <w:br w:clear="none"/>
      </w:r>
      <w:r>
        <w:rPr>
          <w:rStyle w:val="Text16"/>
        </w:rPr>
        <w:t xml:space="preserve">"message"</w:t>
        <w:br w:clear="none"/>
      </w:r>
      <w:r>
        <w:t xml:space="preserve">:</w:t>
        <w:br w:clear="none"/>
      </w:r>
      <w:r>
        <w:rPr>
          <w:rStyle w:val="Text16"/>
        </w:rPr>
        <w:t xml:space="preserve">"query card info success"</w:t>
        <w:br w:clear="none"/>
      </w:r>
      <w:r>
        <w:t xml:space="preserve">,</w:t>
        <w:br w:clear="none"/>
      </w:r>
      <w:r>
        <w:rPr>
          <w:rStyle w:val="Text16"/>
        </w:rPr>
        <w:t xml:space="preserve">"result"</w:t>
        <w:br w:clear="none"/>
      </w:r>
      <w:r>
        <w:t xml:space="preserve">:</w:t>
        <w:br w:clear="none"/>
      </w:r>
      <w:r>
        <w:rPr>
          <w:rStyle w:val="Text16"/>
        </w:rPr>
        <w:t xml:space="preserve">"200"</w:t>
        <w:br w:clear="none"/>
      </w:r>
      <w:r>
        <w:t xml:space="preserve">}</w:t>
        <w:br w:clear="none"/>
      </w:r>
    </w:p>
    <w:p>
      <w:pPr>
        <w:pStyle w:val="Para 02"/>
      </w:pPr>
      <w:r>
        <w:t>失败json:</w:t>
      </w:r>
    </w:p>
    <w:p>
      <w:pPr>
        <w:numPr>
          <w:ilvl w:val="0"/>
          <w:numId w:val="59"/>
        </w:numPr>
        <w:pStyle w:val="Para 32"/>
      </w:pPr>
      <w:r>
        <w:t xml:space="preserve">{</w:t>
        <w:br w:clear="none"/>
      </w:r>
      <w:r>
        <w:rPr>
          <w:rStyle w:val="Text16"/>
        </w:rPr>
        <w:t xml:space="preserve">"message"</w:t>
        <w:br w:clear="none"/>
      </w:r>
      <w:r>
        <w:t xml:space="preserve">:</w:t>
        <w:br w:clear="none"/>
      </w:r>
      <w:r>
        <w:rPr>
          <w:rStyle w:val="Text16"/>
        </w:rPr>
        <w:t xml:space="preserve">"query card info fail"</w:t>
        <w:br w:clear="none"/>
      </w:r>
      <w:r>
        <w:t xml:space="preserve">,</w:t>
        <w:br w:clear="none"/>
      </w:r>
      <w:r>
        <w:rPr>
          <w:rStyle w:val="Text16"/>
        </w:rPr>
        <w:t xml:space="preserve">"result"</w:t>
        <w:br w:clear="none"/>
      </w:r>
      <w:r>
        <w:t xml:space="preserve">:</w:t>
        <w:br w:clear="none"/>
      </w:r>
      <w:r>
        <w:rPr>
          <w:rStyle w:val="Text16"/>
        </w:rPr>
        <w:t xml:space="preserve">"400"</w:t>
        <w:br w:clear="none"/>
      </w:r>
      <w:r>
        <w:t xml:space="preserve">}</w:t>
        <w:br w:clear="none"/>
      </w:r>
    </w:p>
    <w:p>
      <w:bookmarkStart w:id="171" w:name="18_Zhong_Qi_She_Bei"/>
      <w:pPr>
        <w:pStyle w:val="Heading 3"/>
      </w:pPr>
      <w:r>
        <w:rPr>
          <w:rStyle w:val="Text11"/>
        </w:rPr>
        <w:bookmarkStart w:id="172" w:name="18_Zhong_Qi_She_Bei_1"/>
        <w:t/>
        <w:bookmarkEnd w:id="172"/>
      </w:r>
      <w:r>
        <w:t>18.重启设备</w:t>
      </w:r>
      <w:bookmarkEnd w:id="171"/>
    </w:p>
    <w:p>
      <w:pPr>
        <w:numPr>
          <w:ilvl w:val="0"/>
          <w:numId w:val="77"/>
        </w:numPr>
        <w:pStyle w:val="Para 06"/>
      </w:pPr>
      <w:r>
        <w:t xml:space="preserve">/**</w:t>
        <w:br w:clear="none"/>
      </w:r>
    </w:p>
    <w:p>
      <w:pPr>
        <w:numPr>
          <w:ilvl w:val="0"/>
          <w:numId w:val="77"/>
        </w:numPr>
        <w:pStyle w:val="Para 04"/>
      </w:pPr>
      <w:r>
        <w:t xml:space="preserve">     * 重启设备</w:t>
        <w:br w:clear="none"/>
      </w:r>
    </w:p>
    <w:p>
      <w:pPr>
        <w:numPr>
          <w:ilvl w:val="0"/>
          <w:numId w:val="77"/>
        </w:numPr>
        <w:pStyle w:val="Para 08"/>
      </w:pPr>
      <w:r>
        <w:t xml:space="preserve">     */</w:t>
        <w:br w:clear="none"/>
      </w:r>
    </w:p>
    <w:p>
      <w:pPr>
        <w:numPr>
          <w:ilvl w:val="0"/>
          <w:numId w:val="77"/>
        </w:numPr>
        <w:pStyle w:val="Para 07"/>
      </w:pPr>
      <w:r>
        <w:t xml:space="preserve">    </w:t>
        <w:br w:clear="none"/>
      </w:r>
      <w:r>
        <w:rPr>
          <w:rStyle w:val="Text17"/>
        </w:rPr>
        <w:t xml:space="preserve">@Override</w:t>
        <w:br w:clear="none"/>
      </w:r>
    </w:p>
    <w:p>
      <w:pPr>
        <w:numPr>
          <w:ilvl w:val="0"/>
          <w:numId w:val="77"/>
        </w:numPr>
        <w:pStyle w:val="Para 16"/>
      </w:pPr>
      <w:r>
        <w:t xml:space="preserve">    </w:t>
        <w:br w:clear="none"/>
      </w:r>
      <w:r>
        <w:rPr>
          <w:rStyle w:val="Text9"/>
        </w:rPr>
        <w:t xml:space="preserve">public</w:t>
        <w:br w:clear="none"/>
      </w:r>
      <w:r>
        <w:t xml:space="preserve"> </w:t>
        <w:br w:clear="none"/>
      </w:r>
      <w:r>
        <w:rPr>
          <w:rStyle w:val="Text9"/>
        </w:rPr>
        <w:t xml:space="preserve">void</w:t>
        <w:br w:clear="none"/>
      </w:r>
      <w:r>
        <w:t xml:space="preserve"> reboot</w:t>
        <w:br w:clear="none"/>
      </w:r>
      <w:r>
        <w:rPr>
          <w:rStyle w:val="Text12"/>
        </w:rPr>
        <w:t xml:space="preserve">()</w:t>
        <w:br w:clear="none"/>
      </w:r>
    </w:p>
    <w:p>
      <w:bookmarkStart w:id="173" w:name="19_Kai_Men"/>
      <w:pPr>
        <w:pStyle w:val="Heading 3"/>
      </w:pPr>
      <w:r>
        <w:rPr>
          <w:rStyle w:val="Text11"/>
        </w:rPr>
        <w:bookmarkStart w:id="174" w:name="19_Kai_Men_1"/>
        <w:t/>
        <w:bookmarkEnd w:id="174"/>
      </w:r>
      <w:r>
        <w:t>19.开门</w:t>
      </w:r>
      <w:bookmarkEnd w:id="173"/>
    </w:p>
    <w:p>
      <w:pPr>
        <w:numPr>
          <w:ilvl w:val="0"/>
          <w:numId w:val="63"/>
        </w:numPr>
        <w:pStyle w:val="Para 06"/>
      </w:pPr>
      <w:r>
        <w:t xml:space="preserve">/**</w:t>
        <w:br w:clear="none"/>
      </w:r>
    </w:p>
    <w:p>
      <w:pPr>
        <w:numPr>
          <w:ilvl w:val="0"/>
          <w:numId w:val="63"/>
        </w:numPr>
        <w:pStyle w:val="Para 04"/>
      </w:pPr>
      <w:r>
        <w:t xml:space="preserve">     * 开门</w:t>
        <w:br w:clear="none"/>
      </w:r>
    </w:p>
    <w:p>
      <w:pPr>
        <w:numPr>
          <w:ilvl w:val="0"/>
          <w:numId w:val="63"/>
        </w:numPr>
        <w:pStyle w:val="Para 08"/>
      </w:pPr>
      <w:r>
        <w:t xml:space="preserve">     */</w:t>
        <w:br w:clear="none"/>
      </w:r>
    </w:p>
    <w:p>
      <w:pPr>
        <w:numPr>
          <w:ilvl w:val="0"/>
          <w:numId w:val="63"/>
        </w:numPr>
        <w:pStyle w:val="Para 07"/>
      </w:pPr>
      <w:r>
        <w:t xml:space="preserve">    </w:t>
        <w:br w:clear="none"/>
      </w:r>
      <w:r>
        <w:rPr>
          <w:rStyle w:val="Text17"/>
        </w:rPr>
        <w:t xml:space="preserve">@Override</w:t>
        <w:br w:clear="none"/>
      </w:r>
    </w:p>
    <w:p>
      <w:pPr>
        <w:numPr>
          <w:ilvl w:val="0"/>
          <w:numId w:val="63"/>
        </w:numPr>
        <w:pStyle w:val="Para 16"/>
      </w:pPr>
      <w:r>
        <w:t xml:space="preserve">    </w:t>
        <w:br w:clear="none"/>
      </w:r>
      <w:r>
        <w:rPr>
          <w:rStyle w:val="Text9"/>
        </w:rPr>
        <w:t xml:space="preserve">public</w:t>
        <w:br w:clear="none"/>
      </w:r>
      <w:r>
        <w:t xml:space="preserve"> </w:t>
        <w:br w:clear="none"/>
      </w:r>
      <w:r>
        <w:rPr>
          <w:rStyle w:val="Text9"/>
        </w:rPr>
        <w:t xml:space="preserve">void</w:t>
        <w:br w:clear="none"/>
      </w:r>
      <w:r>
        <w:t xml:space="preserve"> openDoor</w:t>
        <w:br w:clear="none"/>
      </w:r>
      <w:r>
        <w:rPr>
          <w:rStyle w:val="Text12"/>
        </w:rPr>
        <w:t xml:space="preserve">(</w:t>
        <w:br w:clear="none"/>
      </w:r>
      <w:r>
        <w:rPr>
          <w:rStyle w:val="Text9"/>
        </w:rPr>
        <w:t xml:space="preserve">boolean</w:t>
        <w:br w:clear="none"/>
      </w:r>
      <w:r>
        <w:t xml:space="preserve"> isUserDefaultTime</w:t>
        <w:br w:clear="none"/>
      </w:r>
      <w:r>
        <w:rPr>
          <w:rStyle w:val="Text12"/>
        </w:rPr>
        <w:t xml:space="preserve">,</w:t>
        <w:br w:clear="none"/>
      </w:r>
      <w:r>
        <w:t xml:space="preserve"> </w:t>
        <w:br w:clear="none"/>
      </w:r>
      <w:r>
        <w:rPr>
          <w:rStyle w:val="Text9"/>
        </w:rPr>
        <w:t xml:space="preserve">long</w:t>
        <w:br w:clear="none"/>
      </w:r>
      <w:r>
        <w:t xml:space="preserve"> openDoorTime</w:t>
        <w:br w:clear="none"/>
      </w:r>
      <w:r>
        <w:rPr>
          <w:rStyle w:val="Text12"/>
        </w:rP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6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openDoor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isUserDefaultTime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boolean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是否使用开放服务默认开门时间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openDoor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openDoorTime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毫秒，自定义开门时间，isUserDefaultTime false生效</w:t>
            </w:r>
          </w:p>
        </w:tc>
      </w:tr>
    </w:tbl>
    <w:p>
      <w:bookmarkStart w:id="175" w:name="20_She_Bei_Yin_Liang_Pei_Zhi"/>
      <w:pPr>
        <w:pStyle w:val="Heading 3"/>
      </w:pPr>
      <w:r>
        <w:rPr>
          <w:rStyle w:val="Text11"/>
        </w:rPr>
        <w:bookmarkStart w:id="176" w:name="20_She_Bei_Yin_Liang_Pei_Zhi_1"/>
        <w:t/>
        <w:bookmarkEnd w:id="176"/>
      </w:r>
      <w:r>
        <w:t>20.设备音量配置</w:t>
      </w:r>
      <w:bookmarkEnd w:id="175"/>
    </w:p>
    <w:p>
      <w:pPr>
        <w:pStyle w:val="Para 02"/>
      </w:pPr>
      <w:r>
        <w:t>设置了不在0-100范围内的数据，sdk会抛出异常，需要手动捕获</w:t>
      </w:r>
    </w:p>
    <w:p>
      <w:pPr>
        <w:numPr>
          <w:ilvl w:val="0"/>
          <w:numId w:val="53"/>
        </w:numPr>
        <w:pStyle w:val="Para 06"/>
      </w:pPr>
      <w:r>
        <w:t xml:space="preserve">/**</w:t>
        <w:br w:clear="none"/>
      </w:r>
    </w:p>
    <w:p>
      <w:pPr>
        <w:numPr>
          <w:ilvl w:val="0"/>
          <w:numId w:val="53"/>
        </w:numPr>
        <w:pStyle w:val="Para 04"/>
      </w:pPr>
      <w:r>
        <w:t xml:space="preserve">     * 设置设备音量</w:t>
        <w:br w:clear="none"/>
      </w:r>
    </w:p>
    <w:p>
      <w:pPr>
        <w:numPr>
          <w:ilvl w:val="0"/>
          <w:numId w:val="53"/>
        </w:numPr>
        <w:pStyle w:val="Para 08"/>
      </w:pPr>
      <w:r>
        <w:t xml:space="preserve">     * @param volume 0-100内整数</w:t>
        <w:br w:clear="none"/>
      </w:r>
    </w:p>
    <w:p>
      <w:pPr>
        <w:numPr>
          <w:ilvl w:val="0"/>
          <w:numId w:val="53"/>
        </w:numPr>
        <w:pStyle w:val="Para 04"/>
      </w:pPr>
      <w:r>
        <w:t xml:space="preserve">     */</w:t>
        <w:br w:clear="none"/>
      </w:r>
    </w:p>
    <w:p>
      <w:pPr>
        <w:numPr>
          <w:ilvl w:val="0"/>
          <w:numId w:val="53"/>
        </w:numPr>
        <w:pStyle w:val="Para 05"/>
      </w:pPr>
      <w:r>
        <w:t xml:space="preserve">    </w:t>
        <w:br w:clear="none"/>
      </w:r>
      <w:r>
        <w:rPr>
          <w:rStyle w:val="Text17"/>
        </w:rPr>
        <w:t xml:space="preserve">@Override</w:t>
        <w:br w:clear="none"/>
      </w:r>
    </w:p>
    <w:p>
      <w:pPr>
        <w:numPr>
          <w:ilvl w:val="0"/>
          <w:numId w:val="53"/>
        </w:numPr>
        <w:pStyle w:val="Para 11"/>
      </w:pPr>
      <w:r>
        <w:t xml:space="preserve">    </w:t>
        <w:br w:clear="none"/>
      </w:r>
      <w:r>
        <w:rPr>
          <w:rStyle w:val="Text9"/>
        </w:rPr>
        <w:t xml:space="preserve">public</w:t>
        <w:br w:clear="none"/>
      </w:r>
      <w:r>
        <w:t xml:space="preserve"> </w:t>
        <w:br w:clear="none"/>
      </w:r>
      <w:r>
        <w:rPr>
          <w:rStyle w:val="Text9"/>
        </w:rPr>
        <w:t xml:space="preserve">void</w:t>
        <w:br w:clear="none"/>
      </w:r>
      <w:r>
        <w:t xml:space="preserve"> controlVolume</w:t>
        <w:br w:clear="none"/>
      </w:r>
      <w:r>
        <w:rPr>
          <w:rStyle w:val="Text12"/>
        </w:rPr>
        <w:t xml:space="preserve">(</w:t>
        <w:br w:clear="none"/>
      </w:r>
      <w:r>
        <w:rPr>
          <w:rStyle w:val="Text9"/>
        </w:rPr>
        <w:t xml:space="preserve">int</w:t>
        <w:br w:clear="none"/>
      </w:r>
      <w:r>
        <w:t xml:space="preserve"> volume</w:t>
        <w:br w:clear="none"/>
      </w:r>
      <w:r>
        <w:rPr>
          <w:rStyle w:val="Text12"/>
        </w:rP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6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controlVolume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volume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配置设备整体音量大小</w:t>
              <w:br w:clear="none"/>
              <w:t>范围：0-100</w:t>
            </w:r>
          </w:p>
        </w:tc>
      </w:tr>
    </w:tbl>
    <w:p>
      <w:bookmarkStart w:id="177" w:name="21_She_Bei_ledBu_Guang_Deng_Lian"/>
      <w:pPr>
        <w:pStyle w:val="Heading 3"/>
      </w:pPr>
      <w:r>
        <w:rPr>
          <w:rStyle w:val="Text11"/>
        </w:rPr>
        <w:bookmarkStart w:id="178" w:name="21_She_Bei_ledBu_Guang_Deng_Lian_1"/>
        <w:t/>
        <w:bookmarkEnd w:id="178"/>
      </w:r>
      <w:r>
        <w:t>21.设备led补光灯亮度配置</w:t>
      </w:r>
      <w:bookmarkEnd w:id="177"/>
    </w:p>
    <w:p>
      <w:pPr>
        <w:pStyle w:val="Para 02"/>
      </w:pPr>
      <w:r>
        <w:t>设置了不在0-255范围内的数据，sdk会抛出异常，需要手动捕获</w:t>
      </w:r>
    </w:p>
    <w:p>
      <w:pPr>
        <w:numPr>
          <w:ilvl w:val="0"/>
          <w:numId w:val="25"/>
        </w:numPr>
        <w:pStyle w:val="Para 06"/>
      </w:pPr>
      <w:r>
        <w:t xml:space="preserve">/**</w:t>
        <w:br w:clear="none"/>
      </w:r>
    </w:p>
    <w:p>
      <w:pPr>
        <w:numPr>
          <w:ilvl w:val="0"/>
          <w:numId w:val="25"/>
        </w:numPr>
        <w:pStyle w:val="Para 04"/>
      </w:pPr>
      <w:r>
        <w:t xml:space="preserve">     * 设置led补光灯亮度</w:t>
        <w:br w:clear="none"/>
      </w:r>
    </w:p>
    <w:p>
      <w:pPr>
        <w:numPr>
          <w:ilvl w:val="0"/>
          <w:numId w:val="25"/>
        </w:numPr>
        <w:pStyle w:val="Para 08"/>
      </w:pPr>
      <w:r>
        <w:t xml:space="preserve">     * @param value 0-255内整数</w:t>
        <w:br w:clear="none"/>
      </w:r>
    </w:p>
    <w:p>
      <w:pPr>
        <w:numPr>
          <w:ilvl w:val="0"/>
          <w:numId w:val="25"/>
        </w:numPr>
        <w:pStyle w:val="Para 04"/>
      </w:pPr>
      <w:r>
        <w:t xml:space="preserve">     */</w:t>
        <w:br w:clear="none"/>
      </w:r>
    </w:p>
    <w:p>
      <w:pPr>
        <w:numPr>
          <w:ilvl w:val="0"/>
          <w:numId w:val="25"/>
        </w:numPr>
        <w:pStyle w:val="Para 05"/>
      </w:pPr>
      <w:r>
        <w:t xml:space="preserve">    </w:t>
        <w:br w:clear="none"/>
      </w:r>
      <w:r>
        <w:rPr>
          <w:rStyle w:val="Text17"/>
        </w:rPr>
        <w:t xml:space="preserve">@Override</w:t>
        <w:br w:clear="none"/>
      </w:r>
    </w:p>
    <w:p>
      <w:pPr>
        <w:numPr>
          <w:ilvl w:val="0"/>
          <w:numId w:val="25"/>
        </w:numPr>
        <w:pStyle w:val="Para 11"/>
      </w:pPr>
      <w:r>
        <w:t xml:space="preserve">    </w:t>
        <w:br w:clear="none"/>
      </w:r>
      <w:r>
        <w:rPr>
          <w:rStyle w:val="Text9"/>
        </w:rPr>
        <w:t xml:space="preserve">public</w:t>
        <w:br w:clear="none"/>
      </w:r>
      <w:r>
        <w:t xml:space="preserve"> </w:t>
        <w:br w:clear="none"/>
      </w:r>
      <w:r>
        <w:rPr>
          <w:rStyle w:val="Text9"/>
        </w:rPr>
        <w:t xml:space="preserve">void</w:t>
        <w:br w:clear="none"/>
      </w:r>
      <w:r>
        <w:t xml:space="preserve"> controlLed</w:t>
        <w:br w:clear="none"/>
      </w:r>
      <w:r>
        <w:rPr>
          <w:rStyle w:val="Text12"/>
        </w:rPr>
        <w:t xml:space="preserve">(</w:t>
        <w:br w:clear="none"/>
      </w:r>
      <w:r>
        <w:rPr>
          <w:rStyle w:val="Text9"/>
        </w:rPr>
        <w:t xml:space="preserve">int</w:t>
        <w:br w:clear="none"/>
      </w:r>
      <w:r>
        <w:t xml:space="preserve"> value</w:t>
        <w:br w:clear="none"/>
      </w:r>
      <w:r>
        <w:rPr>
          <w:rStyle w:val="Text12"/>
        </w:rP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6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controlLed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value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配置设备led亮度</w:t>
              <w:br w:clear="none"/>
              <w:t>范围：0-255</w:t>
            </w:r>
          </w:p>
        </w:tc>
      </w:tr>
    </w:tbl>
    <w:p>
      <w:bookmarkStart w:id="179" w:name="22_She_Bei_Ping_Mu_Liang_Du_Pei"/>
      <w:pPr>
        <w:pStyle w:val="Heading 3"/>
      </w:pPr>
      <w:r>
        <w:rPr>
          <w:rStyle w:val="Text11"/>
        </w:rPr>
        <w:bookmarkStart w:id="180" w:name="22_She_Bei_Ping_Mu_Liang_Du_Pei_1"/>
        <w:t/>
        <w:bookmarkEnd w:id="180"/>
      </w:r>
      <w:r>
        <w:t>22.设备屏幕亮度配置</w:t>
      </w:r>
      <w:bookmarkEnd w:id="179"/>
    </w:p>
    <w:p>
      <w:pPr>
        <w:pStyle w:val="Para 02"/>
      </w:pPr>
      <w:r>
        <w:t>设置了不在0-255范围内的数据，sdk会抛出异常，需要手动捕获</w:t>
      </w:r>
    </w:p>
    <w:p>
      <w:pPr>
        <w:numPr>
          <w:ilvl w:val="0"/>
          <w:numId w:val="9"/>
        </w:numPr>
        <w:pStyle w:val="Para 06"/>
      </w:pPr>
      <w:r>
        <w:t xml:space="preserve">/**</w:t>
        <w:br w:clear="none"/>
      </w:r>
    </w:p>
    <w:p>
      <w:pPr>
        <w:numPr>
          <w:ilvl w:val="0"/>
          <w:numId w:val="9"/>
        </w:numPr>
        <w:pStyle w:val="Para 04"/>
      </w:pPr>
      <w:r>
        <w:t xml:space="preserve">     * 设置屏幕亮度</w:t>
        <w:br w:clear="none"/>
      </w:r>
    </w:p>
    <w:p>
      <w:pPr>
        <w:numPr>
          <w:ilvl w:val="0"/>
          <w:numId w:val="9"/>
        </w:numPr>
        <w:pStyle w:val="Para 08"/>
      </w:pPr>
      <w:r>
        <w:t xml:space="preserve">     * @param value 0-255内整数</w:t>
        <w:br w:clear="none"/>
      </w:r>
    </w:p>
    <w:p>
      <w:pPr>
        <w:numPr>
          <w:ilvl w:val="0"/>
          <w:numId w:val="9"/>
        </w:numPr>
        <w:pStyle w:val="Para 04"/>
      </w:pPr>
      <w:r>
        <w:t xml:space="preserve">     */</w:t>
        <w:br w:clear="none"/>
      </w:r>
    </w:p>
    <w:p>
      <w:pPr>
        <w:numPr>
          <w:ilvl w:val="0"/>
          <w:numId w:val="9"/>
        </w:numPr>
        <w:pStyle w:val="Para 05"/>
      </w:pPr>
      <w:r>
        <w:t xml:space="preserve">    </w:t>
        <w:br w:clear="none"/>
      </w:r>
      <w:r>
        <w:rPr>
          <w:rStyle w:val="Text17"/>
        </w:rPr>
        <w:t xml:space="preserve">@Override</w:t>
        <w:br w:clear="none"/>
      </w:r>
    </w:p>
    <w:p>
      <w:pPr>
        <w:numPr>
          <w:ilvl w:val="0"/>
          <w:numId w:val="9"/>
        </w:numPr>
        <w:pStyle w:val="Para 11"/>
      </w:pPr>
      <w:r>
        <w:t xml:space="preserve">    </w:t>
        <w:br w:clear="none"/>
      </w:r>
      <w:r>
        <w:rPr>
          <w:rStyle w:val="Text9"/>
        </w:rPr>
        <w:t xml:space="preserve">public</w:t>
        <w:br w:clear="none"/>
      </w:r>
      <w:r>
        <w:t xml:space="preserve"> </w:t>
        <w:br w:clear="none"/>
      </w:r>
      <w:r>
        <w:rPr>
          <w:rStyle w:val="Text9"/>
        </w:rPr>
        <w:t xml:space="preserve">void</w:t>
        <w:br w:clear="none"/>
      </w:r>
      <w:r>
        <w:t xml:space="preserve"> controlScreenLight</w:t>
        <w:br w:clear="none"/>
      </w:r>
      <w:r>
        <w:rPr>
          <w:rStyle w:val="Text12"/>
        </w:rPr>
        <w:t xml:space="preserve">(</w:t>
        <w:br w:clear="none"/>
      </w:r>
      <w:r>
        <w:rPr>
          <w:rStyle w:val="Text9"/>
        </w:rPr>
        <w:t xml:space="preserve">int</w:t>
        <w:br w:clear="none"/>
      </w:r>
      <w:r>
        <w:t xml:space="preserve"> value</w:t>
        <w:br w:clear="none"/>
      </w:r>
      <w:r>
        <w:rPr>
          <w:rStyle w:val="Text12"/>
        </w:rP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6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controlScreenLight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value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配置设备屏幕亮度</w:t>
              <w:br w:clear="none"/>
              <w:t>范围：0-255</w:t>
            </w:r>
          </w:p>
        </w:tc>
      </w:tr>
    </w:tbl>
    <w:p>
      <w:bookmarkStart w:id="181" w:name="23_Li_Xian_Yu_Yin_He_Cheng_He_Bo"/>
      <w:pPr>
        <w:pStyle w:val="Heading 3"/>
      </w:pPr>
      <w:r>
        <w:rPr>
          <w:rStyle w:val="Text11"/>
        </w:rPr>
        <w:bookmarkStart w:id="182" w:name="23_Li_Xian_Yu_Yin_He_Cheng_He_Bo_1"/>
        <w:t/>
        <w:bookmarkEnd w:id="182"/>
      </w:r>
      <w:r>
        <w:t>23.离线语音合成和播放</w:t>
      </w:r>
      <w:bookmarkEnd w:id="181"/>
    </w:p>
    <w:p>
      <w:pPr>
        <w:numPr>
          <w:ilvl w:val="0"/>
          <w:numId w:val="60"/>
        </w:numPr>
        <w:pStyle w:val="Para 06"/>
      </w:pPr>
      <w:r>
        <w:t xml:space="preserve">/**</w:t>
        <w:br w:clear="none"/>
      </w:r>
    </w:p>
    <w:p>
      <w:pPr>
        <w:numPr>
          <w:ilvl w:val="0"/>
          <w:numId w:val="60"/>
        </w:numPr>
        <w:pStyle w:val="Para 04"/>
      </w:pPr>
      <w:r>
        <w:t xml:space="preserve">     * 离线语音合成播放</w:t>
        <w:br w:clear="none"/>
      </w:r>
    </w:p>
    <w:p>
      <w:pPr>
        <w:numPr>
          <w:ilvl w:val="0"/>
          <w:numId w:val="60"/>
        </w:numPr>
        <w:pStyle w:val="Para 08"/>
      </w:pPr>
      <w:r>
        <w:t xml:space="preserve">     * @param content</w:t>
        <w:br w:clear="none"/>
      </w:r>
    </w:p>
    <w:p>
      <w:pPr>
        <w:numPr>
          <w:ilvl w:val="0"/>
          <w:numId w:val="60"/>
        </w:numPr>
        <w:pStyle w:val="Para 04"/>
      </w:pPr>
      <w:r>
        <w:t xml:space="preserve">     */</w:t>
        <w:br w:clear="none"/>
      </w:r>
    </w:p>
    <w:p>
      <w:pPr>
        <w:numPr>
          <w:ilvl w:val="0"/>
          <w:numId w:val="60"/>
        </w:numPr>
        <w:pStyle w:val="Para 05"/>
      </w:pPr>
      <w:r>
        <w:t xml:space="preserve">    </w:t>
        <w:br w:clear="none"/>
      </w:r>
      <w:r>
        <w:rPr>
          <w:rStyle w:val="Text17"/>
        </w:rPr>
        <w:t xml:space="preserve">@Override</w:t>
        <w:br w:clear="none"/>
      </w:r>
    </w:p>
    <w:p>
      <w:pPr>
        <w:numPr>
          <w:ilvl w:val="0"/>
          <w:numId w:val="60"/>
        </w:numPr>
        <w:pStyle w:val="Para 11"/>
      </w:pPr>
      <w:r>
        <w:t xml:space="preserve">    </w:t>
        <w:br w:clear="none"/>
      </w:r>
      <w:r>
        <w:rPr>
          <w:rStyle w:val="Text9"/>
        </w:rPr>
        <w:t xml:space="preserve">public</w:t>
        <w:br w:clear="none"/>
      </w:r>
      <w:r>
        <w:t xml:space="preserve"> </w:t>
        <w:br w:clear="none"/>
      </w:r>
      <w:r>
        <w:rPr>
          <w:rStyle w:val="Text9"/>
        </w:rPr>
        <w:t xml:space="preserve">void</w:t>
        <w:br w:clear="none"/>
      </w:r>
      <w:r>
        <w:t xml:space="preserve"> playTts</w:t>
        <w:br w:clear="none"/>
      </w:r>
      <w:r>
        <w:rPr>
          <w:rStyle w:val="Text12"/>
        </w:rPr>
        <w:t xml:space="preserve">(</w:t>
        <w:br w:clear="none"/>
      </w:r>
      <w:r>
        <w:rPr>
          <w:rStyle w:val="Text13"/>
        </w:rPr>
        <w:t xml:space="preserve">String</w:t>
        <w:br w:clear="none"/>
      </w:r>
      <w:r>
        <w:t xml:space="preserve"> content</w:t>
        <w:br w:clear="none"/>
      </w:r>
      <w:r>
        <w:rPr>
          <w:rStyle w:val="Text12"/>
        </w:rPr>
        <w:t xml:space="preserve">)</w:t>
        <w:br w:clear="none"/>
      </w:r>
    </w:p>
    <w:p>
      <w:pPr>
        <w:pStyle w:val="Para 02"/>
      </w:pPr>
      <w:r>
        <w:t>回调action: play_tts</w:t>
        <w:br w:clear="none"/>
        <w:t>成功json:</w:t>
      </w:r>
    </w:p>
    <w:p>
      <w:pPr>
        <w:numPr>
          <w:ilvl w:val="0"/>
          <w:numId w:val="24"/>
        </w:numPr>
        <w:pStyle w:val="Para 18"/>
      </w:pPr>
      <w:r>
        <w:rPr>
          <w:rStyle w:val="Text12"/>
        </w:rPr>
        <w:t xml:space="preserve">{</w:t>
        <w:br w:clear="none"/>
      </w:r>
      <w:r>
        <w:t xml:space="preserve">"message"</w:t>
        <w:br w:clear="none"/>
      </w:r>
      <w:r>
        <w:rPr>
          <w:rStyle w:val="Text12"/>
        </w:rPr>
        <w:t xml:space="preserve">:</w:t>
        <w:br w:clear="none"/>
      </w:r>
      <w:r>
        <w:t xml:space="preserve">"播放成功"</w:t>
        <w:br w:clear="none"/>
      </w:r>
      <w:r>
        <w:rPr>
          <w:rStyle w:val="Text12"/>
        </w:rPr>
        <w:t xml:space="preserve">,</w:t>
        <w:br w:clear="none"/>
      </w:r>
      <w:r>
        <w:t xml:space="preserve">"result"</w:t>
        <w:br w:clear="none"/>
      </w:r>
      <w:r>
        <w:rPr>
          <w:rStyle w:val="Text12"/>
        </w:rPr>
        <w:t xml:space="preserve">:</w:t>
        <w:br w:clear="none"/>
      </w:r>
      <w:r>
        <w:t xml:space="preserve">"200"</w:t>
        <w:br w:clear="none"/>
      </w:r>
      <w:r>
        <w:rPr>
          <w:rStyle w:val="Text12"/>
        </w:rPr>
        <w:t xml:space="preserve">}</w:t>
        <w:br w:clear="none"/>
      </w:r>
    </w:p>
    <w:p>
      <w:pPr>
        <w:pStyle w:val="Para 02"/>
      </w:pPr>
      <w:r>
        <w:t>失败json:</w:t>
      </w:r>
    </w:p>
    <w:p>
      <w:pPr>
        <w:numPr>
          <w:ilvl w:val="0"/>
          <w:numId w:val="7"/>
        </w:numPr>
        <w:pStyle w:val="Para 18"/>
      </w:pPr>
      <w:r>
        <w:rPr>
          <w:rStyle w:val="Text12"/>
        </w:rPr>
        <w:t xml:space="preserve">{</w:t>
        <w:br w:clear="none"/>
      </w:r>
      <w:r>
        <w:t xml:space="preserve">"message"</w:t>
        <w:br w:clear="none"/>
      </w:r>
      <w:r>
        <w:rPr>
          <w:rStyle w:val="Text12"/>
        </w:rPr>
        <w:t xml:space="preserve">:</w:t>
        <w:br w:clear="none"/>
      </w:r>
      <w:r>
        <w:t xml:space="preserve">"TTS组件未初始化"</w:t>
        <w:br w:clear="none"/>
      </w:r>
      <w:r>
        <w:rPr>
          <w:rStyle w:val="Text12"/>
        </w:rPr>
        <w:t xml:space="preserve">,</w:t>
        <w:br w:clear="none"/>
      </w:r>
      <w:r>
        <w:t xml:space="preserve">"result"</w:t>
        <w:br w:clear="none"/>
      </w:r>
      <w:r>
        <w:rPr>
          <w:rStyle w:val="Text12"/>
        </w:rPr>
        <w:t xml:space="preserve">:</w:t>
        <w:br w:clear="none"/>
      </w:r>
      <w:r>
        <w:t xml:space="preserve">"400"</w:t>
        <w:br w:clear="none"/>
      </w:r>
      <w:r>
        <w:rPr>
          <w:rStyle w:val="Text12"/>
        </w:rPr>
        <w:t xml:space="preserve">}</w:t>
        <w:br w:clear="none"/>
      </w:r>
    </w:p>
    <w:p>
      <w:bookmarkStart w:id="183" w:name="24_Wu_Xian_Wang_Luo_Pei_Zhi"/>
      <w:pPr>
        <w:pStyle w:val="Heading 3"/>
      </w:pPr>
      <w:r>
        <w:rPr>
          <w:rStyle w:val="Text11"/>
        </w:rPr>
        <w:bookmarkStart w:id="184" w:name="24_Wu_Xian_Wang_Luo_Pei_Zhi_1"/>
        <w:t/>
        <w:bookmarkEnd w:id="184"/>
      </w:r>
      <w:r>
        <w:t>24.无线网络配置</w:t>
      </w:r>
      <w:bookmarkEnd w:id="183"/>
    </w:p>
    <w:p>
      <w:pPr>
        <w:numPr>
          <w:ilvl w:val="0"/>
          <w:numId w:val="36"/>
        </w:numPr>
        <w:pStyle w:val="Para 06"/>
      </w:pPr>
      <w:r>
        <w:t xml:space="preserve">/**</w:t>
        <w:br w:clear="none"/>
      </w:r>
    </w:p>
    <w:p>
      <w:pPr>
        <w:numPr>
          <w:ilvl w:val="0"/>
          <w:numId w:val="36"/>
        </w:numPr>
        <w:pStyle w:val="Para 04"/>
      </w:pPr>
      <w:r>
        <w:t xml:space="preserve">     * 无线网络配置</w:t>
        <w:br w:clear="none"/>
      </w:r>
    </w:p>
    <w:p>
      <w:pPr>
        <w:numPr>
          <w:ilvl w:val="0"/>
          <w:numId w:val="36"/>
        </w:numPr>
        <w:pStyle w:val="Para 08"/>
      </w:pPr>
      <w:r>
        <w:t xml:space="preserve">     * @param timeOut 无线网络配置超时时间</w:t>
        <w:br w:clear="none"/>
      </w:r>
    </w:p>
    <w:p>
      <w:pPr>
        <w:numPr>
          <w:ilvl w:val="0"/>
          <w:numId w:val="36"/>
        </w:numPr>
        <w:pStyle w:val="Para 04"/>
      </w:pPr>
      <w:r>
        <w:t xml:space="preserve">     */</w:t>
        <w:br w:clear="none"/>
      </w:r>
    </w:p>
    <w:p>
      <w:pPr>
        <w:numPr>
          <w:ilvl w:val="0"/>
          <w:numId w:val="36"/>
        </w:numPr>
        <w:pStyle w:val="Para 05"/>
      </w:pPr>
      <w:r>
        <w:t xml:space="preserve">    </w:t>
        <w:br w:clear="none"/>
      </w:r>
      <w:r>
        <w:rPr>
          <w:rStyle w:val="Text17"/>
        </w:rPr>
        <w:t xml:space="preserve">@Override</w:t>
        <w:br w:clear="none"/>
      </w:r>
    </w:p>
    <w:p>
      <w:pPr>
        <w:numPr>
          <w:ilvl w:val="0"/>
          <w:numId w:val="36"/>
        </w:numPr>
        <w:pStyle w:val="Para 11"/>
      </w:pPr>
      <w:r>
        <w:t xml:space="preserve">    </w:t>
        <w:br w:clear="none"/>
      </w:r>
      <w:r>
        <w:rPr>
          <w:rStyle w:val="Text9"/>
        </w:rPr>
        <w:t xml:space="preserve">public</w:t>
        <w:br w:clear="none"/>
      </w:r>
      <w:r>
        <w:t xml:space="preserve"> </w:t>
        <w:br w:clear="none"/>
      </w:r>
      <w:r>
        <w:rPr>
          <w:rStyle w:val="Text9"/>
        </w:rPr>
        <w:t xml:space="preserve">void</w:t>
        <w:br w:clear="none"/>
      </w:r>
      <w:r>
        <w:t xml:space="preserve"> startWifiSet</w:t>
        <w:br w:clear="none"/>
      </w:r>
      <w:r>
        <w:rPr>
          <w:rStyle w:val="Text12"/>
        </w:rPr>
        <w:t xml:space="preserve">(</w:t>
        <w:br w:clear="none"/>
      </w:r>
      <w:r>
        <w:rPr>
          <w:rStyle w:val="Text9"/>
        </w:rPr>
        <w:t xml:space="preserve">int</w:t>
        <w:br w:clear="none"/>
      </w:r>
      <w:r>
        <w:t xml:space="preserve"> timeOut</w:t>
        <w:br w:clear="none"/>
      </w:r>
      <w:r>
        <w:rPr>
          <w:rStyle w:val="Text12"/>
        </w:rP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6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startWifiSet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timeOut(秒)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跳转到无线网配置界面，超时自动返回三方应用,默认60秒</w:t>
            </w:r>
          </w:p>
        </w:tc>
      </w:tr>
    </w:tbl>
    <w:p>
      <w:bookmarkStart w:id="185" w:name="25_You_Xian_Wang_Luo_Pei_Zhi"/>
      <w:pPr>
        <w:pStyle w:val="Heading 3"/>
      </w:pPr>
      <w:r>
        <w:rPr>
          <w:rStyle w:val="Text11"/>
        </w:rPr>
        <w:bookmarkStart w:id="186" w:name="25_You_Xian_Wang_Luo_Pei_Zhi_1"/>
        <w:t/>
        <w:bookmarkEnd w:id="186"/>
      </w:r>
      <w:r>
        <w:t>25.有线网络配置</w:t>
      </w:r>
      <w:bookmarkEnd w:id="185"/>
    </w:p>
    <w:p>
      <w:pPr>
        <w:numPr>
          <w:ilvl w:val="0"/>
          <w:numId w:val="39"/>
        </w:numPr>
        <w:pStyle w:val="Para 06"/>
      </w:pPr>
      <w:r>
        <w:t xml:space="preserve">/**</w:t>
        <w:br w:clear="none"/>
      </w:r>
    </w:p>
    <w:p>
      <w:pPr>
        <w:numPr>
          <w:ilvl w:val="0"/>
          <w:numId w:val="39"/>
        </w:numPr>
        <w:pStyle w:val="Para 04"/>
      </w:pPr>
      <w:r>
        <w:t xml:space="preserve">     * 有线网络配置</w:t>
        <w:br w:clear="none"/>
      </w:r>
    </w:p>
    <w:p>
      <w:pPr>
        <w:numPr>
          <w:ilvl w:val="0"/>
          <w:numId w:val="39"/>
        </w:numPr>
        <w:pStyle w:val="Para 08"/>
      </w:pPr>
      <w:r>
        <w:t xml:space="preserve">     * @param timeOut 有线网络配置超时时间</w:t>
        <w:br w:clear="none"/>
      </w:r>
    </w:p>
    <w:p>
      <w:pPr>
        <w:numPr>
          <w:ilvl w:val="0"/>
          <w:numId w:val="39"/>
        </w:numPr>
        <w:pStyle w:val="Para 04"/>
      </w:pPr>
      <w:r>
        <w:t xml:space="preserve">     */</w:t>
        <w:br w:clear="none"/>
      </w:r>
    </w:p>
    <w:p>
      <w:pPr>
        <w:numPr>
          <w:ilvl w:val="0"/>
          <w:numId w:val="39"/>
        </w:numPr>
        <w:pStyle w:val="Para 05"/>
      </w:pPr>
      <w:r>
        <w:t xml:space="preserve">    </w:t>
        <w:br w:clear="none"/>
      </w:r>
      <w:r>
        <w:rPr>
          <w:rStyle w:val="Text17"/>
        </w:rPr>
        <w:t xml:space="preserve">@Override</w:t>
        <w:br w:clear="none"/>
      </w:r>
    </w:p>
    <w:p>
      <w:pPr>
        <w:numPr>
          <w:ilvl w:val="0"/>
          <w:numId w:val="39"/>
        </w:numPr>
        <w:pStyle w:val="Para 11"/>
      </w:pPr>
      <w:r>
        <w:t xml:space="preserve">    </w:t>
        <w:br w:clear="none"/>
      </w:r>
      <w:r>
        <w:rPr>
          <w:rStyle w:val="Text9"/>
        </w:rPr>
        <w:t xml:space="preserve">public</w:t>
        <w:br w:clear="none"/>
      </w:r>
      <w:r>
        <w:t xml:space="preserve"> </w:t>
        <w:br w:clear="none"/>
      </w:r>
      <w:r>
        <w:rPr>
          <w:rStyle w:val="Text9"/>
        </w:rPr>
        <w:t xml:space="preserve">void</w:t>
        <w:br w:clear="none"/>
      </w:r>
      <w:r>
        <w:t xml:space="preserve"> startEtherSet</w:t>
        <w:br w:clear="none"/>
      </w:r>
      <w:r>
        <w:rPr>
          <w:rStyle w:val="Text12"/>
        </w:rPr>
        <w:t xml:space="preserve">(</w:t>
        <w:br w:clear="none"/>
      </w:r>
      <w:r>
        <w:rPr>
          <w:rStyle w:val="Text9"/>
        </w:rPr>
        <w:t xml:space="preserve">int</w:t>
        <w:br w:clear="none"/>
      </w:r>
      <w:r>
        <w:t xml:space="preserve"> timeOut</w:t>
        <w:br w:clear="none"/>
      </w:r>
      <w:r>
        <w:rPr>
          <w:rStyle w:val="Text12"/>
        </w:rP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6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startEtherSet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timeOut(秒)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跳转到有线网配置界面，超时自动返回三方应用,默认60秒</w:t>
            </w:r>
          </w:p>
        </w:tc>
      </w:tr>
    </w:tbl>
    <w:p>
      <w:pPr>
        <w:pStyle w:val="Para 02"/>
      </w:pPr>
      <w:r>
        <w:t>回调action: start_ethernet</w:t>
        <w:br w:clear="none"/>
        <w:t>成功直接跳转</w:t>
        <w:br w:clear="none"/>
        <w:t>失败json:</w:t>
      </w:r>
    </w:p>
    <w:p>
      <w:pPr>
        <w:numPr>
          <w:ilvl w:val="0"/>
          <w:numId w:val="29"/>
        </w:numPr>
        <w:pStyle w:val="Para 18"/>
      </w:pPr>
      <w:r>
        <w:rPr>
          <w:rStyle w:val="Text12"/>
        </w:rPr>
        <w:t xml:space="preserve">{</w:t>
        <w:br w:clear="none"/>
      </w:r>
      <w:r>
        <w:t xml:space="preserve">"message"</w:t>
        <w:br w:clear="none"/>
      </w:r>
      <w:r>
        <w:rPr>
          <w:rStyle w:val="Text12"/>
        </w:rPr>
        <w:t xml:space="preserve">:</w:t>
        <w:br w:clear="none"/>
      </w:r>
      <w:r>
        <w:t xml:space="preserve">"网线未插入"</w:t>
        <w:br w:clear="none"/>
      </w:r>
      <w:r>
        <w:rPr>
          <w:rStyle w:val="Text12"/>
        </w:rPr>
        <w:t xml:space="preserve">,</w:t>
        <w:br w:clear="none"/>
      </w:r>
      <w:r>
        <w:t xml:space="preserve">"result"</w:t>
        <w:br w:clear="none"/>
      </w:r>
      <w:r>
        <w:rPr>
          <w:rStyle w:val="Text12"/>
        </w:rPr>
        <w:t xml:space="preserve">:</w:t>
        <w:br w:clear="none"/>
      </w:r>
      <w:r>
        <w:t xml:space="preserve">"400"</w:t>
        <w:br w:clear="none"/>
      </w:r>
      <w:r>
        <w:rPr>
          <w:rStyle w:val="Text12"/>
        </w:rPr>
        <w:t xml:space="preserve">}</w:t>
        <w:br w:clear="none"/>
      </w:r>
    </w:p>
    <w:p>
      <w:bookmarkStart w:id="187" w:name="26_Ying_Yong_Ri_Zhi_Cun_Chu"/>
      <w:pPr>
        <w:pStyle w:val="Heading 3"/>
      </w:pPr>
      <w:r>
        <w:rPr>
          <w:rStyle w:val="Text11"/>
        </w:rPr>
        <w:bookmarkStart w:id="188" w:name="26_Ying_Yong_Ri_Zhi_Cun_Chu_1"/>
        <w:t/>
        <w:bookmarkEnd w:id="188"/>
      </w:r>
      <w:r>
        <w:t>26.应用日志存储</w:t>
      </w:r>
      <w:bookmarkEnd w:id="187"/>
    </w:p>
    <w:p>
      <w:pPr>
        <w:numPr>
          <w:ilvl w:val="0"/>
          <w:numId w:val="76"/>
        </w:numPr>
        <w:pStyle w:val="Para 06"/>
      </w:pPr>
      <w:r>
        <w:t xml:space="preserve">/**</w:t>
        <w:br w:clear="none"/>
      </w:r>
    </w:p>
    <w:p>
      <w:pPr>
        <w:numPr>
          <w:ilvl w:val="0"/>
          <w:numId w:val="76"/>
        </w:numPr>
        <w:pStyle w:val="Para 04"/>
      </w:pPr>
      <w:r>
        <w:t xml:space="preserve">* 保存日志</w:t>
        <w:br w:clear="none"/>
      </w:r>
    </w:p>
    <w:p>
      <w:pPr>
        <w:numPr>
          <w:ilvl w:val="0"/>
          <w:numId w:val="76"/>
        </w:numPr>
        <w:pStyle w:val="Para 08"/>
      </w:pPr>
      <w:r>
        <w:t xml:space="preserve">* @param log 日志信息</w:t>
        <w:br w:clear="none"/>
      </w:r>
    </w:p>
    <w:p>
      <w:pPr>
        <w:numPr>
          <w:ilvl w:val="0"/>
          <w:numId w:val="76"/>
        </w:numPr>
        <w:pStyle w:val="Para 04"/>
      </w:pPr>
      <w:r>
        <w:t xml:space="preserve">*/</w:t>
        <w:br w:clear="none"/>
      </w:r>
    </w:p>
    <w:p>
      <w:pPr>
        <w:numPr>
          <w:ilvl w:val="0"/>
          <w:numId w:val="76"/>
        </w:numPr>
        <w:pStyle w:val="Para 28"/>
      </w:pPr>
      <w:r>
        <w:t xml:space="preserve">@Override</w:t>
        <w:br w:clear="none"/>
      </w:r>
    </w:p>
    <w:p>
      <w:pPr>
        <w:numPr>
          <w:ilvl w:val="0"/>
          <w:numId w:val="76"/>
        </w:numPr>
        <w:pStyle w:val="Para 27"/>
      </w:pP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saveLog</w:t>
        <w:br w:clear="none"/>
      </w:r>
      <w:r>
        <w:rPr>
          <w:rStyle w:val="Text12"/>
        </w:rPr>
        <w:t xml:space="preserve">(</w:t>
        <w:br w:clear="none"/>
      </w:r>
      <w:r>
        <w:rPr>
          <w:rStyle w:val="Text13"/>
        </w:rPr>
        <w:t xml:space="preserve">String</w:t>
        <w:br w:clear="none"/>
      </w:r>
      <w:r>
        <w:rPr>
          <w:rStyle w:val="Text10"/>
        </w:rPr>
        <w:t xml:space="preserve"> log</w:t>
        <w:br w:clear="none"/>
      </w:r>
      <w:r>
        <w:rPr>
          <w:rStyle w:val="Text12"/>
        </w:rPr>
        <w:t xml:space="preserve">)</w:t>
        <w:br w:clear="none"/>
      </w:r>
    </w:p>
    <w:p>
      <w:bookmarkStart w:id="189" w:name="Top_of_78_html"/>
      <w:pPr>
        <w:pStyle w:val="Heading 1"/>
        <w:pageBreakBefore w:val="on"/>
      </w:pPr>
      <w:r>
        <w:t>常见问题</w:t>
      </w:r>
      <w:bookmarkEnd w:id="189"/>
    </w:p>
    <w:p>
      <w:bookmarkStart w:id="190" w:name="Chang_Jian_Wen_Ti"/>
      <w:bookmarkStart w:id="191" w:name="Chang_Jian_Wen_Ti_Q_Kai_Fa_Dui_J"/>
      <w:pPr>
        <w:pStyle w:val="Para 22"/>
      </w:pPr>
      <w:r>
        <w:rPr>
          <w:rStyle w:val="Text11"/>
        </w:rPr>
        <w:bookmarkStart w:id="192" w:name="Chang_Jian_Wen_Ti_1"/>
        <w:t/>
        <w:bookmarkEnd w:id="192"/>
      </w:r>
      <w:r>
        <w:t>常见问题</w:t>
      </w:r>
      <w:bookmarkEnd w:id="190"/>
      <w:bookmarkEnd w:id="191"/>
    </w:p>
    <w:p>
      <w:pPr>
        <w:pStyle w:val="Para 21"/>
      </w:pPr>
      <w:r>
        <w:t>Q：开发对接过程中遇到问题如何咨询？</w:t>
      </w:r>
    </w:p>
    <w:p>
      <w:bookmarkStart w:id="193" w:name="1_Fei_Ding_Ye_Wu"/>
      <w:pPr>
        <w:pStyle w:val="Heading 3"/>
      </w:pPr>
      <w:r>
        <w:rPr>
          <w:rStyle w:val="Text11"/>
        </w:rPr>
        <w:bookmarkStart w:id="194" w:name="1_Fei_Ding_Ye_Wu_1"/>
        <w:t/>
        <w:bookmarkEnd w:id="194"/>
      </w:r>
      <w:r>
        <w:t>1.非钉业务</w:t>
      </w:r>
      <w:bookmarkEnd w:id="193"/>
    </w:p>
    <w:p>
      <w:pPr>
        <w:pStyle w:val="Para 02"/>
      </w:pPr>
      <w:r>
        <w:t>打开微信扫码进群</w:t>
        <w:br w:clear="none"/>
        <w:drawing>
          <wp:inline>
            <wp:extent cx="5727700" cy="2552700"/>
            <wp:effectExtent b="0" l="0" r="0" t="0"/>
            <wp:docPr descr="attach_18799724669c1a13.png" id="35" name="attach_18799724669c1a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8799724669c1a13.png" id="0" name="attach_18799724669c1a13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195" w:name="2_Ding_Ding_Ye_Wu"/>
      <w:pPr>
        <w:pStyle w:val="Heading 3"/>
      </w:pPr>
      <w:r>
        <w:rPr>
          <w:rStyle w:val="Text11"/>
        </w:rPr>
        <w:bookmarkStart w:id="196" w:name="2_Ding_Ding_Ye_Wu_1"/>
        <w:t/>
        <w:bookmarkEnd w:id="196"/>
      </w:r>
      <w:r>
        <w:t>2.钉钉业务</w:t>
      </w:r>
      <w:bookmarkEnd w:id="195"/>
    </w:p>
    <w:p>
      <w:pPr>
        <w:pStyle w:val="Para 02"/>
      </w:pPr>
      <w:r>
        <w:t>请打开钉钉扫码进群（如果二维码失效请在钉钉使用群号“101610086174”搜索入群。）</w:t>
        <w:br w:clear="none"/>
        <w:drawing>
          <wp:inline>
            <wp:extent cx="5727700" cy="8039100"/>
            <wp:effectExtent b="0" l="0" r="0" t="0"/>
            <wp:docPr descr="attach_18c2affb95d19254.png" id="36" name="attach_18c2affb95d1925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8c2affb95d19254.png" id="0" name="attach_18c2affb95d19254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03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</w:r>
      <w:r>
        <w:rPr>
          <w:rStyle w:val="Text0"/>
        </w:rPr>
        <w:t>Q：如何添加钉钉平台的机构CorpID实现授权绑定？</w:t>
        <w:br w:clear="none"/>
      </w:r>
      <w:r>
        <w:t>1.在手机钉钉工作台中搜索【魔点门禁】微应用并开通；登录</w:t>
      </w:r>
      <w:hyperlink r:id="rId48" w:tooltip="钉钉开放平台-开发者后台">
        <w:r>
          <w:rPr>
            <w:rStyle w:val="Text2"/>
          </w:rPr>
          <w:t>钉钉开放平台-开发者后台</w:t>
        </w:r>
      </w:hyperlink>
      <w:r>
        <w:t>，获取CorpID。</w:t>
        <w:br w:clear="none"/>
        <w:drawing>
          <wp:inline>
            <wp:extent cx="5727700" cy="7404100"/>
            <wp:effectExtent b="0" l="0" r="0" t="0"/>
            <wp:docPr descr="attach_17448f38cddaef8d.png" id="37" name="attach_17448f38cddaef8d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f38cddaef8d.png" id="0" name="attach_17448f38cddaef8d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40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02"/>
      </w:pPr>
      <w:r>
        <w:t>2.在开放平台应用详情，点击添加机构；输入CorpID，提交申请授权。</w:t>
        <w:br w:clear="none"/>
        <w:drawing>
          <wp:inline>
            <wp:extent cx="5727700" cy="5969000"/>
            <wp:effectExtent b="0" l="0" r="0" t="0"/>
            <wp:docPr descr="attach_17448f32702d7885.png" id="38" name="attach_17448f32702d788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f32702d7885.png" id="0" name="attach_17448f32702d7885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96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02"/>
      </w:pPr>
      <w:r>
        <w:t>3.机构管理员打开手机钉钉上的“魔点门禁”微应用，点击右上角&gt;更多&gt;授权协议&gt;同意授权。</w:t>
        <w:br w:clear="none"/>
        <w:drawing>
          <wp:inline>
            <wp:extent cx="4343400" cy="8851900"/>
            <wp:effectExtent b="0" l="0" r="0" t="0"/>
            <wp:docPr descr="attach_174603dcfad2afa0.png" id="39" name="attach_174603dcfad2afa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603dcfad2afa0.png" id="0" name="attach_174603dcfad2afa0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885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02"/>
      </w:pPr>
      <w:r>
        <w:rPr>
          <w:rStyle w:val="Text0"/>
        </w:rPr>
        <w:t>Q：提示“没有接口调用权限”，如何解决？</w:t>
        <w:br w:clear="none"/>
      </w:r>
      <w:r>
        <w:t>(1)请检查请求路径是否有误：例如大小写错误、字符错误等。</w:t>
        <w:br w:clear="none"/>
        <w:t>(2)如请求路径没有问题，请确认是否已申请该接口权限或者确认该接口是否已到期。</w:t>
      </w:r>
    </w:p>
    <w:p>
      <w:pPr>
        <w:pStyle w:val="Para 02"/>
      </w:pPr>
      <w:r>
        <w:rPr>
          <w:rStyle w:val="Text0"/>
        </w:rPr>
        <w:t>Q：如何使用回调接口？</w:t>
        <w:br w:clear="none"/>
      </w:r>
      <w:r>
        <w:t>先注册回调，回调类型取决于实际需求，回调地址需支持公网访问。</w:t>
        <w:br w:clear="none"/>
        <w:t>以人脸识别开门记录回调为例，注册回调的类型为 REC_SUCCESS；实际产生刷脸开门记录后，我们会访问您注册的回调地址，请求传送相应的信息</w:t>
        <w:br w:clear="none"/>
      </w:r>
      <w:r>
        <w:rPr>
          <w:rStyle w:val="Text0"/>
        </w:rPr>
        <w:t>【人脸识别开门记录回调】调用流程</w:t>
        <w:br w:clear="none"/>
        <w:drawing>
          <wp:inline>
            <wp:extent cx="4241800" cy="5016500"/>
            <wp:effectExtent b="0" l="0" r="0" t="0"/>
            <wp:docPr descr="attach_17a935b1d9ba0b28.png" id="40" name="attach_17a935b1d9ba0b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a935b1d9ba0b28.png" id="0" name="attach_17a935b1d9ba0b28.p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241800" cy="501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  <w:t>【访客预约记录回调说明】调用流程</w:t>
        <w:br w:clear="none"/>
        <w:drawing>
          <wp:inline>
            <wp:extent cx="4254500" cy="5092700"/>
            <wp:effectExtent b="0" l="0" r="0" t="0"/>
            <wp:docPr descr="attach_17a935ca12a48788.png" id="41" name="attach_17a935ca12a4878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a935ca12a48788.png" id="0" name="attach_17a935ca12a48788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4254500" cy="509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02"/>
      </w:pPr>
      <w:r>
        <w:rPr>
          <w:rStyle w:val="Text0"/>
        </w:rPr>
        <w:t>Q：没收到回调信息如何排查？</w:t>
        <w:br w:clear="none"/>
      </w:r>
      <w:r>
        <w:t>存在以下三种可能性：</w:t>
        <w:br w:clear="none"/>
        <w:t>(1)没有注册回调，即未提供回调类型和回调地址。</w:t>
        <w:br w:clear="none"/>
        <w:t>(2)回调接口注册的callbackTag与实际需要触发的业务不符。比如实际业务要识别回调，需注册“REC_SUCCESS”，但注册了其它类型。</w:t>
        <w:br w:clear="none"/>
        <w:t>(3)回调接口注册的callbackUrl地址无法访问，请确认。如还未解决，请加入魔点开发者交流群（钉钉群号34405002515）联系技术人员处理。</w:t>
      </w:r>
    </w:p>
    <w:p>
      <w:pPr>
        <w:pStyle w:val="Para 02"/>
      </w:pPr>
      <w:r>
        <w:rPr>
          <w:rStyle w:val="Text0"/>
        </w:rPr>
        <w:t>Q：回调信息是否有重试机制？</w:t>
        <w:br w:clear="none"/>
      </w:r>
      <w:r>
        <w:t>当业务消息回调给用户的callbackUrl 未成功，魔点系统会自动触发周期为11次、时长为24小时的重试机制，间隔为1分钟, 1分钟, 3分钟, 5分钟, 20分钟, 30分钟, 1小时, 2小时, 4小时, 8小时, 8小时。</w:t>
      </w:r>
    </w:p>
    <w:p>
      <w:pPr>
        <w:pStyle w:val="Para 02"/>
      </w:pPr>
      <w:r>
        <w:rPr>
          <w:rStyle w:val="Text0"/>
        </w:rPr>
        <w:t>Q：回调信息验签机制是怎么样的？</w:t>
        <w:br w:clear="none"/>
      </w:r>
      <w:r>
        <w:t>选择是否验签，并不影响业务回调的信息内容。</w:t>
        <w:br w:clear="none"/>
        <w:t>魔点提供了回调签名校验的机制如下：</w:t>
        <w:br w:clear="none"/>
        <w:t>（1）计算用户云端本地签名值：</w:t>
        <w:br w:clear="none"/>
        <w:t>signature = BASE64(HMACSHA1(nonce + orgId + signVersion + timestamp + bodyMd5, orgAuthKey))</w:t>
        <w:br w:clear="none"/>
        <w:t>（2） 参数说明：</w:t>
        <w:br w:clear="none"/>
        <w:t>其中nonce、orgId、signVersion、timestamp 通过魔点云端发送的回调请求Query参数中获取；</w:t>
        <w:br w:clear="none"/>
        <w:t>其中bodyMd5 = MD5(bodyStr)，MD5为MD5加密32位小写。bodyStr为魔点云端发送的回调请求中Body报文里原始字符串，需要直接将body报文转成String，不能进行Json反序列化之后再转换成String，否则会出现数据中字段顺序不一致的情况，从而导致验签不通过；body报文转成String。</w:t>
        <w:br w:clear="none"/>
      </w:r>
      <w:hyperlink r:id="rId54" w:tooltip="Java语言参考">
        <w:r>
          <w:rPr>
            <w:rStyle w:val="Text2"/>
          </w:rPr>
          <w:t>Java语言参考</w:t>
          <w:br w:clear="none"/>
        </w:r>
      </w:hyperlink>
      <w:r>
        <w:t>其中orgAuthKey为orgId对应的orgAuthKey，也就是获取accessToken对应的orgAuthKey。</w:t>
        <w:br w:clear="none"/>
        <w:t>（3）签名比对：</w:t>
        <w:br w:clear="none"/>
        <w:t>用户云端本地签名值signature计算完成，与魔点云端发送的回调请求Query参数中获取的签名值signature进行比较，一致则验签通过，不一致则验签未通过。</w:t>
      </w:r>
    </w:p>
    <w:p>
      <w:pPr>
        <w:pStyle w:val="Para 21"/>
      </w:pPr>
      <w:r>
        <w:t>Q：如何调用三方鉴权接口？</w:t>
        <w:br w:clear="none"/>
        <w:drawing>
          <wp:inline>
            <wp:extent cx="4216400" cy="3708400"/>
            <wp:effectExtent b="0" l="0" r="0" t="0"/>
            <wp:docPr descr="attach_17a93587939da4b2.png" id="42" name="attach_17a93587939da4b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a93587939da4b2.png" id="0" name="attach_17a93587939da4b2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4216400" cy="370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02"/>
      </w:pPr>
      <w:r>
        <w:rPr>
          <w:rStyle w:val="Text0"/>
        </w:rPr>
        <w:t>Q：调用三方鉴权接口自定义文案，语音通报有效果，屏显没有效果是什么原因</w:t>
        <w:br w:clear="none"/>
      </w:r>
      <w:r>
        <w:t>存在设备包版本过低的可能，请先在设备端操作升级，如升级失败或无法升级，再联系售后人员。</w:t>
      </w:r>
    </w:p>
    <w:p>
      <w:pPr>
        <w:pStyle w:val="Para 02"/>
      </w:pPr>
      <w:r>
        <w:rPr>
          <w:rStyle w:val="Text0"/>
        </w:rPr>
        <w:t>Q：接口中人脸图片如何上传？</w:t>
        <w:br w:clear="none"/>
      </w:r>
      <w:r>
        <w:t>参数类型是File，参数值是一个图片，二进制文件，需要用post multipart/form-data的方式上传。</w:t>
      </w:r>
    </w:p>
    <w:p>
      <w:pPr>
        <w:pStyle w:val="Para 02"/>
      </w:pPr>
      <w:r>
        <w:rPr>
          <w:rStyle w:val="Text0"/>
        </w:rPr>
        <w:t>Q：接口中人脸图片有何限制？</w:t>
        <w:br w:clear="none"/>
      </w:r>
      <w:r>
        <w:t>人脸图片大小不能超过2M，图片的像素需要小于1920X1920。</w:t>
        <w:br w:clear="none"/>
        <w:t>人员和成员相关接口的人脸图片，人脸图片中人脸的像素大小至少为200X200，并非整体图片像素大小。</w:t>
      </w:r>
    </w:p>
    <w:p>
      <w:pPr>
        <w:pStyle w:val="Para 21"/>
      </w:pPr>
      <w:r>
        <w:t>Q：元石开放私有化文档</w:t>
      </w:r>
    </w:p>
    <w:p>
      <w:pPr>
        <w:pStyle w:val="Para 37"/>
      </w:pPr>
      <w:r>
        <w:rPr>
          <w:rStyle w:val="Text5"/>
        </w:rPr>
        <w:t>私有化文档附件：</w:t>
      </w:r>
      <w:hyperlink r:id="rId49" w:tooltip="元石开放V5.0私有化接口文档">
        <w:r>
          <w:t>元石开放V5.0私有化接口文档</w:t>
        </w:r>
      </w:hyperlink>
    </w:p>
    <w:p>
      <w:pPr>
        <w:pStyle w:val="Para 33"/>
      </w:pPr>
      <w:r>
        <w:t>附件</w:t>
      </w:r>
    </w:p>
    <w:p>
      <w:pPr>
        <w:numPr>
          <w:ilvl w:val="0"/>
          <w:numId w:val="58"/>
        </w:numPr>
        <w:pStyle w:val="Para 34"/>
      </w:pPr>
      <w:hyperlink r:id="rId55" w:tooltip="元石开放V5.0接口文档.pdf">
        <w:r>
          <w:t>元石开放V5.0接口文档.pdf</w:t>
        </w:r>
      </w:hyperlink>
    </w:p>
    <w:p>
      <w:bookmarkStart w:id="197" w:name="Top_of_79_html"/>
      <w:pPr>
        <w:pStyle w:val="Heading 1"/>
        <w:pageBreakBefore w:val="on"/>
      </w:pPr>
      <w:r>
        <w:t>错误码说明-魔蓝</w:t>
      </w:r>
      <w:bookmarkEnd w:id="197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bookmarkStart w:id="198" w:name="Cuo_Wu_Ma__Miao_Shu_Xin_Xi"/>
            <w:pPr>
              <w:pStyle w:val="Para 46"/>
            </w:pPr>
            <w:r>
              <w:t/>
            </w:r>
            <w:bookmarkEnd w:id="198"/>
          </w:p>
          <w:p>
            <w:pPr>
              <w:pStyle w:val="Normal"/>
            </w:pPr>
            <w:r>
              <w:t>错误码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010000001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⽆效参数异常错误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010000006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服务调⽤超时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010170022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token⽆效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011190400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⽆效参数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011190403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没有权限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未找到资源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011190500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服务器异常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011191500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远程服务调⽤失败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011191404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权限组不存在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011199404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⼈员与权限组⽆绑定关系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011191403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权限组绑定类型异常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011192403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权限组同步中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011193403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全员组已满员，⽆需绑定操作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011192404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⼈员不存在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⼈员未录⼊⼈脸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011197404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部⻔不存在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011193404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部⻔下不存在成员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011194404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成员未存在部⻔中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011195404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群组⽆绑定部⻔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011196404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部⻔与权限组⽆绑定关系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011198404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更新tpId失败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⽇期格式错误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会议室初始化配置失败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图⽚/⽂件超出允许范围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设备未开启会议室模式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⽇期范围错误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未检测到⼈脸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011190009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⼈脸超出最⼤检测范围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[%s]与⻔禁业务互斥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[%s]与考勤业务互斥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[%s]与会议室业务互斥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011190013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[%s]与访客业务互斥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[%s]与签到业务互斥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011190015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[%s]与测温业务互斥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011190016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[%s]与梯控业务互斥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011190017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部⻔或楼宇名称⻓度不能超过100位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011190018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楼宇名称不能为空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011190019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请输⼊正确的单元数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请输⼊正确的楼层数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011190021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请输⼊正确的户室数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011500500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服务器异常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011500400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⽆效参数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011500001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验证码错误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011500002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验证码已过期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011500003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账号不存在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011500004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⼿机号格式错误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011500005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账号已存在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010990000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服务器繁忙，请稍后重试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010990001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该时段已被抢占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010990003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会议室时间有误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010990004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会议时间不在会议室开放时间段内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010990008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预约时段超过会议室单次可预定最⻓时间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010990011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会议时间不在会议室开放时间段内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010990012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会议预约不存在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010990016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基础配置 code不可⽤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010990018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会议室已被删除，请重新预约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010990019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会议室已停⽌使⽤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010990028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⽬前会议模式只⽀持参会⼈员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010990030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会议预约时间有误，请重新选择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010990033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会议室开放时间不合法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010990034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会议的开始时间不能⼩于当前时间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010420001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⽆效参数异常错误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010421002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外部联系⼈已存在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010421003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外部联系⼈不存在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010421014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外部联系⼈[%s]已存在，⽆需重复添加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010421017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tpId已存在于外部联系⼈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010421020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外部联系⼈[%s]已存在，⽆需重复添加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010421021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身份证号码已存在于外部联系⼈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010421022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外部联系⼈[%s] [%s]已存在，⽆需重复添加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机构已存在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机构不存在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机构尚未停⽤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业务尚未完全停⽤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未找到根位置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⽗位置不存在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位置不存在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拒绝删除树型位置节点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010423009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部⻔已存在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部⻔不存在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上级部⻔不存在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组已存在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010423013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组已不存在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拒绝修改系统默认群组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010423015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拒绝删除系统创建的组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010423016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系统默认群组不⽀持本操作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⼈脸与[%s]相似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010423021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⽗机构不存在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010423022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根部⻔不能被删除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010423023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前⼀次变更操作还未完成，稍后再试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010423025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部⻔tpId已存在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010423026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部⻔未授权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010423027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权限组tpId已存在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010423028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权限组同步中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参数有误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成员[%s]已存在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成员不存在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存储图⽚异常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存储图⽚失败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请上传合格的⼈脸图⽚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识别照⽚中存在多张⼈脸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裁剪⼈脸照⽚异常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成员关系不存在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部⻔下还有成员存在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010140013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部⻔下还有⼦部⻔存在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⼿机号已存在于机构成员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010140015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⼈脸照⽚太⼩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010140016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管理员⽆法被删除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010140017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tpId[%s]的成员已存在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010140019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身份证号码有误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010140021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⼈员未授权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010140023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⼈脸⼤⼩⾄少为%s*%s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010140024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⼯号已存在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010140026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图⽚⽆法访问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010140027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⼿机号格式不正确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010140028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邮箱格式不正确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010140029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身份证格式不正确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超出⼯号⽀持最⼤位数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010140031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邮箱已存在于机构成员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⼿机号码不正确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⼈员存在群组关系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⼈员尚未上传⼈脸照⽚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⼈脸照⽚不完整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010141009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眼部被遮挡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墨镜遮挡眼部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嘴巴被遮挡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⼈脸旋转⻆度过⼤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010141013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⼈脸上下⻆度过⼤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⼈脸左右⻆度过⼤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010141015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照⽚太模糊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010141016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照⽚不符合要求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010141017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不是⼈脸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010141019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开⻔信号值只能是0到8位数字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⼈脸库变更频繁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010141021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⼈脸图⽚⾮正脸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010141022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⼈脸图⽚旋转度过⼤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010141023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带眼镜且已闭眼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010141024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未带眼镜且已闭眼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010141025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卡已经绑定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010141026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⼈员已绑卡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010141027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卡已冻结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010141028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卡被注销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010141029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⽆效卡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卡信息不存在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010141031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未绑卡,操作⽆效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卡⽚已冻结，请勿重复操作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010141033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该机构下⽆可导出的⼈员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选择⼈数超过1万⼈，请调整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010141035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请核对10位卡号是否正确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010141036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sip账号已存在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010141037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sip密码加密失败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010141038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楼宇信息不存在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010141039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⽆数据需要导出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导出任务异常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010141041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此卡已被绑定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010141042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卡号格式错误，必须为10位数字[%s]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010141043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此卡已被解绑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010423029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部⻔名称重复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批量创建部⻔数量上限1000个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010142000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⼈脸亮度过低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010142001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⼈脸佩戴⼝罩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010142002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⼈脸完整度过低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010142003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⼈脸被遮挡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010142004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眼睛闭合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010142005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嘴巴未闭合</w:t>
            </w:r>
          </w:p>
        </w:tc>
      </w:tr>
    </w:tbl>
    <w:p>
      <w:bookmarkStart w:id="199" w:name="Top_of_80_html"/>
      <w:pPr>
        <w:pStyle w:val="Heading 1"/>
        <w:pageBreakBefore w:val="on"/>
      </w:pPr>
      <w:r>
        <w:t>错误码说明-钉钉</w:t>
      </w:r>
      <w:bookmarkEnd w:id="199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bookmarkStart w:id="200" w:name="Cuo_Wu_Ma__Miao_Shu_Xin_Xi_1"/>
            <w:pPr>
              <w:pStyle w:val="Para 46"/>
            </w:pPr>
            <w:r>
              <w:t/>
            </w:r>
            <w:bookmarkEnd w:id="200"/>
          </w:p>
          <w:p>
            <w:pPr>
              <w:pStyle w:val="Normal"/>
            </w:pPr>
            <w:r>
              <w:t>错误码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010000001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无效参数异常错误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010000006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服务调用超时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010170022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 无效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011190400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无效参数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011190403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没有权限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未找到资源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011190500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服务器异常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011191500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远程服务调用失败</w:t>
            </w:r>
          </w:p>
        </w:tc>
      </w:tr>
    </w:tbl>
    <w:p>
      <w:bookmarkStart w:id="201" w:name="Top_of_279_html"/>
      <w:pPr>
        <w:pStyle w:val="Heading 1"/>
        <w:pageBreakBefore w:val="on"/>
      </w:pPr>
      <w:r>
        <w:t>智能终端开放接口(非钉)</w:t>
      </w:r>
      <w:bookmarkEnd w:id="201"/>
    </w:p>
    <w:p>
      <w:bookmarkStart w:id="202" w:name="Yi___Fei_Ding_Zhong_Duan_Ying_Yo_1"/>
      <w:bookmarkStart w:id="203" w:name="Yi___Fei_Ding_Zhong_Duan_Ying_Yo"/>
      <w:pPr>
        <w:pStyle w:val="Para 22"/>
      </w:pPr>
      <w:r>
        <w:rPr>
          <w:rStyle w:val="Text11"/>
        </w:rPr>
        <w:bookmarkStart w:id="204" w:name="Yi___Fei_Ding_Zhong_Duan_Ying_Yo_2"/>
        <w:t/>
        <w:bookmarkEnd w:id="204"/>
      </w:r>
      <w:r>
        <w:t>一、非钉终端应用接入指南</w:t>
      </w:r>
      <w:bookmarkEnd w:id="202"/>
      <w:bookmarkEnd w:id="203"/>
    </w:p>
    <w:p>
      <w:pPr>
        <w:pStyle w:val="Para 02"/>
      </w:pPr>
      <w:r>
        <w:t>⚠ 需要接入者具备基本的android开发者专业能力标准即可完成以下对接，以下文字输出涉及开发相关专业技术知识</w:t>
        <w:br w:clear="none"/>
        <w:t xml:space="preserve">⚠ </w:t>
      </w:r>
      <w:r>
        <w:rPr>
          <w:rStyle w:val="Text1"/>
        </w:rPr>
        <w:t>该sdk需要配套魔点最新的MOS版本使用</w:t>
      </w:r>
      <w:r>
        <w:t>(关于设备版本可询问技术支持确认)</w:t>
      </w:r>
    </w:p>
    <w:p>
      <w:bookmarkStart w:id="205" w:name="1_Huan_Jing_Da_Jian_2"/>
      <w:pPr>
        <w:pStyle w:val="Heading 2"/>
      </w:pPr>
      <w:r>
        <w:rPr>
          <w:rStyle w:val="Text11"/>
        </w:rPr>
        <w:bookmarkStart w:id="206" w:name="1_Huan_Jing_Da_Jian_3"/>
        <w:t/>
        <w:bookmarkEnd w:id="206"/>
      </w:r>
      <w:r>
        <w:t>1.环境搭建</w:t>
      </w:r>
      <w:bookmarkEnd w:id="205"/>
    </w:p>
    <w:p>
      <w:bookmarkStart w:id="207" w:name="1_1_sdkJi_Cheng__Huan_Jing_Da_Ji"/>
      <w:pPr>
        <w:pStyle w:val="Heading 3"/>
      </w:pPr>
      <w:r>
        <w:rPr>
          <w:rStyle w:val="Text11"/>
        </w:rPr>
        <w:bookmarkStart w:id="208" w:name="1_1_sdkJi_Cheng__Huan_Jing_Da_Ji_1"/>
        <w:t/>
        <w:bookmarkEnd w:id="208"/>
      </w:r>
      <w:r>
        <w:t>1.1 sdk集成(环境搭建)</w:t>
      </w:r>
      <w:bookmarkEnd w:id="207"/>
    </w:p>
    <w:p>
      <w:pPr>
        <w:pStyle w:val="Para 02"/>
      </w:pPr>
      <w:r>
        <w:t>第三方应用开发者拿到demo中内置的魔点开放sdk后，需要把aar文件置于自身android项目中的</w:t>
      </w:r>
      <w:r>
        <w:rPr>
          <w:rStyle w:val="Text0"/>
        </w:rPr>
        <w:t>libs</w:t>
      </w:r>
      <w:r>
        <w:t>目录下，通过</w:t>
      </w:r>
      <w:r>
        <w:rPr>
          <w:rStyle w:val="Text0"/>
        </w:rPr>
        <w:t>gradle</w:t>
      </w:r>
      <w:r>
        <w:t>加载这个开放sdk</w:t>
      </w:r>
    </w:p>
    <w:p>
      <w:pPr>
        <w:pStyle w:val="Para 02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965200"/>
            <wp:effectExtent b="0" l="0" r="0" t="0"/>
            <wp:wrapTopAndBottom/>
            <wp:docPr descr="attach_18cd2b57107137f1.png" id="43" name="attach_18cd2b57107137f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8cd2b57107137f1.png" id="0" name="attach_18cd2b57107137f1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965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2"/>
      </w:pPr>
      <w:r>
        <w:t>⚠ sdk版本会持续更新 但</w:t>
      </w:r>
      <w:r>
        <w:rPr>
          <w:rStyle w:val="Text1"/>
        </w:rPr>
        <w:t>sdk前缀格式</w:t>
      </w:r>
      <w:r>
        <w:t>固定，具体可参考最新版本demo，并采用demo</w:t>
      </w:r>
      <w:r>
        <w:rPr>
          <w:rStyle w:val="Text1"/>
        </w:rPr>
        <w:t>内置的sdk文件</w:t>
      </w:r>
      <w:r>
        <w:t>进行集成</w:t>
      </w:r>
    </w:p>
    <w:p>
      <w:bookmarkStart w:id="209" w:name="1_2_sdkYin_Ru"/>
      <w:pPr>
        <w:pStyle w:val="Heading 3"/>
      </w:pPr>
      <w:r>
        <w:rPr>
          <w:rStyle w:val="Text11"/>
        </w:rPr>
        <w:bookmarkStart w:id="210" w:name="1_2_sdkYin_Ru_1"/>
        <w:t/>
        <w:bookmarkEnd w:id="210"/>
      </w:r>
      <w:r>
        <w:t>1.2 sdk引入</w:t>
      </w:r>
      <w:bookmarkEnd w:id="209"/>
    </w:p>
    <w:p>
      <w:pPr>
        <w:pStyle w:val="Para 02"/>
      </w:pPr>
      <w:r>
        <w:t>在项目中build.gradle的dependencies添加如下代码</w:t>
      </w:r>
    </w:p>
    <w:p>
      <w:pPr>
        <w:pStyle w:val="Para 02"/>
      </w:pPr>
      <w:r>
        <w:t>implementation fileTree(include: [‘*.aar’], dir: ‘libs’)</w:t>
        <w:br w:clear="none"/>
        <w:t>⚠ name与aar的名称保持一致，这两个aar都需要放入同一层级</w:t>
      </w:r>
    </w:p>
    <w:p>
      <w:bookmarkStart w:id="211" w:name="1_3_NDKYi_Lai"/>
      <w:pPr>
        <w:pStyle w:val="Heading 3"/>
      </w:pPr>
      <w:r>
        <w:rPr>
          <w:rStyle w:val="Text11"/>
        </w:rPr>
        <w:bookmarkStart w:id="212" w:name="1_3_NDKYi_Lai_1"/>
        <w:t/>
        <w:bookmarkEnd w:id="212"/>
      </w:r>
      <w:r>
        <w:t>1.3 NDK依赖</w:t>
      </w:r>
      <w:bookmarkEnd w:id="211"/>
    </w:p>
    <w:p>
      <w:pPr>
        <w:pStyle w:val="Para 02"/>
      </w:pPr>
      <w:r>
        <w:t>build.gradle中添加</w:t>
      </w:r>
    </w:p>
    <w:p>
      <w:pPr>
        <w:pStyle w:val="Para 02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1231900"/>
            <wp:effectExtent b="0" l="0" r="0" t="0"/>
            <wp:wrapTopAndBottom/>
            <wp:docPr descr="attach_18cd2b59918e42a8.png" id="44" name="attach_18cd2b59918e42a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8cd2b59918e42a8.png" id="0" name="attach_18cd2b59918e42a8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213" w:name="1_4_Di_San_Fang_Yi_Lai_Dao_Ru"/>
      <w:pPr>
        <w:pStyle w:val="Heading 3"/>
      </w:pPr>
      <w:r>
        <w:rPr>
          <w:rStyle w:val="Text11"/>
        </w:rPr>
        <w:bookmarkStart w:id="214" w:name="1_4_Di_San_Fang_Yi_Lai_Dao_Ru_1"/>
        <w:t/>
        <w:bookmarkEnd w:id="214"/>
      </w:r>
      <w:r>
        <w:t>1.4 第三方依赖导入</w:t>
      </w:r>
      <w:bookmarkEnd w:id="213"/>
    </w:p>
    <w:p>
      <w:pPr>
        <w:pStyle w:val="Para 02"/>
      </w:pPr>
      <w:r>
        <w:t>build.gradle中添加</w:t>
      </w:r>
    </w:p>
    <w:p>
      <w:pPr>
        <w:pStyle w:val="Para 35"/>
      </w:pPr>
      <w:r>
        <w:rPr>
          <w:rStyle w:val="Text4"/>
        </w:rPr>
        <w:drawing>
          <wp:inline>
            <wp:extent cx="5727700" cy="2120900"/>
            <wp:effectExtent b="0" l="0" r="0" t="0"/>
            <wp:docPr descr="attach_18cd2b5b43f1b64f.png" id="45" name="attach_18cd2b5b43f1b64f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8cd2b5b43f1b64f.png" id="0" name="attach_18cd2b5b43f1b64f.pn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12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</w:r>
      <w:r>
        <w:rPr>
          <w:rStyle w:val="Text4"/>
        </w:rPr>
        <w:t>⚠ 基础SDK有使用到该</w:t>
      </w:r>
      <w:r>
        <w:t>三方类库网络请求组件/greendao数据库/collections库</w:t>
      </w:r>
      <w:r>
        <w:rPr>
          <w:rStyle w:val="Text4"/>
        </w:rPr>
        <w:t>依赖，请开发者集成上述依赖到自身项目中</w:t>
      </w:r>
    </w:p>
    <w:p>
      <w:bookmarkStart w:id="215" w:name="2_Ji_Chu_Kai_Fang_Neng_Li_Pei_Zh"/>
      <w:pPr>
        <w:pStyle w:val="Heading 2"/>
      </w:pPr>
      <w:r>
        <w:rPr>
          <w:rStyle w:val="Text11"/>
        </w:rPr>
        <w:bookmarkStart w:id="216" w:name="2_Ji_Chu_Kai_Fang_Neng_Li_Pei_Zh_1"/>
        <w:t/>
        <w:bookmarkEnd w:id="216"/>
      </w:r>
      <w:r>
        <w:t>2.基础开放能力配置</w:t>
      </w:r>
      <w:bookmarkEnd w:id="215"/>
    </w:p>
    <w:p>
      <w:bookmarkStart w:id="217" w:name="2_1Qi_Dong_Pei_Zhi"/>
      <w:pPr>
        <w:pStyle w:val="Heading 3"/>
      </w:pPr>
      <w:r>
        <w:rPr>
          <w:rStyle w:val="Text11"/>
        </w:rPr>
        <w:bookmarkStart w:id="218" w:name="2_1Qi_Dong_Pei_Zhi_1"/>
        <w:t/>
        <w:bookmarkEnd w:id="218"/>
      </w:r>
      <w:r>
        <w:t>2.1启动配置</w:t>
      </w:r>
      <w:bookmarkEnd w:id="217"/>
    </w:p>
    <w:p>
      <w:pPr>
        <w:pStyle w:val="Para 02"/>
      </w:pPr>
      <w:r>
        <w:t>调用开放sdk前需要在</w:t>
      </w:r>
      <w:r>
        <w:rPr>
          <w:rStyle w:val="Text1"/>
        </w:rPr>
        <w:t>AndroidManifest.xml</w:t>
      </w:r>
      <w:r>
        <w:t>文件中配置启动界面的</w:t>
      </w:r>
      <w:r>
        <w:rPr>
          <w:rStyle w:val="Text1"/>
        </w:rPr>
        <w:t>action</w:t>
      </w:r>
      <w:r>
        <w:t>，魔点应用会在每次启动后判断第三方应用是否存在，如果存在则会拉起第三方应用</w:t>
      </w:r>
    </w:p>
    <w:p>
      <w:pPr>
        <w:numPr>
          <w:ilvl w:val="0"/>
          <w:numId w:val="34"/>
        </w:numPr>
        <w:pStyle w:val="Para 06"/>
      </w:pPr>
      <w:r>
        <w:rPr>
          <w:rStyle w:val="Text10"/>
        </w:rPr>
        <w:t xml:space="preserve"> </w:t>
        <w:br w:clear="none"/>
      </w:r>
      <w:r>
        <w:t xml:space="preserve">//示范例子(第三方应用首页)</w:t>
        <w:br w:clear="none"/>
      </w:r>
    </w:p>
    <w:p>
      <w:pPr>
        <w:numPr>
          <w:ilvl w:val="0"/>
          <w:numId w:val="34"/>
        </w:numPr>
        <w:pStyle w:val="Para 15"/>
      </w:pPr>
      <w:r>
        <w:rPr>
          <w:rStyle w:val="Text10"/>
        </w:rPr>
        <w:t xml:space="preserve">  </w:t>
        <w:br w:clear="none"/>
      </w:r>
      <w:r>
        <w:rPr>
          <w:rStyle w:val="Text12"/>
        </w:rPr>
        <w:t xml:space="preserve">&lt;</w:t>
        <w:br w:clear="none"/>
      </w:r>
      <w:r>
        <w:rPr>
          <w:rStyle w:val="Text10"/>
        </w:rPr>
        <w:t xml:space="preserve">activity android</w:t>
        <w:br w:clear="none"/>
      </w:r>
      <w:r>
        <w:rPr>
          <w:rStyle w:val="Text12"/>
        </w:rPr>
        <w:t xml:space="preserve">:</w:t>
        <w:br w:clear="none"/>
      </w:r>
      <w:r>
        <w:rPr>
          <w:rStyle w:val="Text10"/>
        </w:rPr>
        <w:t xml:space="preserve">name</w:t>
        <w:br w:clear="none"/>
      </w:r>
      <w:r>
        <w:rPr>
          <w:rStyle w:val="Text12"/>
        </w:rPr>
        <w:t xml:space="preserve">=</w:t>
        <w:br w:clear="none"/>
      </w:r>
      <w:r>
        <w:t xml:space="preserve">".MainActivity"</w:t>
        <w:br w:clear="none"/>
      </w:r>
      <w:r>
        <w:rPr>
          <w:rStyle w:val="Text10"/>
        </w:rPr>
        <w:t xml:space="preserve"> android</w:t>
        <w:br w:clear="none"/>
      </w:r>
      <w:r>
        <w:rPr>
          <w:rStyle w:val="Text12"/>
        </w:rPr>
        <w:t xml:space="preserve">:</w:t>
        <w:br w:clear="none"/>
      </w:r>
      <w:r>
        <w:rPr>
          <w:rStyle w:val="Text10"/>
        </w:rPr>
        <w:t xml:space="preserve">exported</w:t>
        <w:br w:clear="none"/>
      </w:r>
      <w:r>
        <w:rPr>
          <w:rStyle w:val="Text12"/>
        </w:rPr>
        <w:t xml:space="preserve">=</w:t>
        <w:br w:clear="none"/>
      </w:r>
      <w:r>
        <w:t xml:space="preserve">"true"</w:t>
        <w:br w:clear="none"/>
      </w:r>
      <w:r>
        <w:rPr>
          <w:rStyle w:val="Text10"/>
        </w:rPr>
        <w:t xml:space="preserve"> android</w:t>
        <w:br w:clear="none"/>
      </w:r>
      <w:r>
        <w:rPr>
          <w:rStyle w:val="Text12"/>
        </w:rPr>
        <w:t xml:space="preserve">:</w:t>
        <w:br w:clear="none"/>
      </w:r>
      <w:r>
        <w:rPr>
          <w:rStyle w:val="Text10"/>
        </w:rPr>
        <w:t xml:space="preserve">launchMode</w:t>
        <w:br w:clear="none"/>
      </w:r>
      <w:r>
        <w:rPr>
          <w:rStyle w:val="Text12"/>
        </w:rPr>
        <w:t xml:space="preserve">=</w:t>
        <w:br w:clear="none"/>
      </w:r>
      <w:r>
        <w:t xml:space="preserve">"singleTask"</w:t>
        <w:br w:clear="none"/>
      </w:r>
      <w:r>
        <w:rPr>
          <w:rStyle w:val="Text12"/>
        </w:rPr>
        <w:t xml:space="preserve">&gt;</w:t>
        <w:br w:clear="none"/>
      </w:r>
    </w:p>
    <w:p>
      <w:pPr>
        <w:numPr>
          <w:ilvl w:val="0"/>
          <w:numId w:val="34"/>
        </w:numPr>
        <w:pStyle w:val="Para 05"/>
      </w:pPr>
      <w:r>
        <w:t xml:space="preserve">    </w:t>
        <w:br w:clear="none"/>
      </w:r>
      <w:r>
        <w:rPr>
          <w:rStyle w:val="Text12"/>
        </w:rPr>
        <w:t xml:space="preserve">&lt;</w:t>
        <w:br w:clear="none"/>
      </w:r>
      <w:r>
        <w:t xml:space="preserve">intent</w:t>
        <w:br w:clear="none"/>
      </w:r>
      <w:r>
        <w:rPr>
          <w:rStyle w:val="Text12"/>
        </w:rPr>
        <w:t xml:space="preserve">-</w:t>
        <w:br w:clear="none"/>
      </w:r>
      <w:r>
        <w:t xml:space="preserve">filter</w:t>
        <w:br w:clear="none"/>
      </w:r>
      <w:r>
        <w:rPr>
          <w:rStyle w:val="Text12"/>
        </w:rPr>
        <w:t xml:space="preserve">&gt;</w:t>
        <w:br w:clear="none"/>
      </w:r>
    </w:p>
    <w:p>
      <w:pPr>
        <w:numPr>
          <w:ilvl w:val="0"/>
          <w:numId w:val="34"/>
        </w:numPr>
        <w:pStyle w:val="Para 15"/>
      </w:pPr>
      <w:r>
        <w:rPr>
          <w:rStyle w:val="Text10"/>
        </w:rPr>
        <w:t xml:space="preserve">      </w:t>
        <w:br w:clear="none"/>
      </w:r>
      <w:r>
        <w:rPr>
          <w:rStyle w:val="Text12"/>
        </w:rPr>
        <w:t xml:space="preserve">&lt;</w:t>
        <w:br w:clear="none"/>
      </w:r>
      <w:r>
        <w:rPr>
          <w:rStyle w:val="Text10"/>
        </w:rPr>
        <w:t xml:space="preserve">action android</w:t>
        <w:br w:clear="none"/>
      </w:r>
      <w:r>
        <w:rPr>
          <w:rStyle w:val="Text12"/>
        </w:rPr>
        <w:t xml:space="preserve">:</w:t>
        <w:br w:clear="none"/>
      </w:r>
      <w:r>
        <w:rPr>
          <w:rStyle w:val="Text10"/>
        </w:rPr>
        <w:t xml:space="preserve">name</w:t>
        <w:br w:clear="none"/>
      </w:r>
      <w:r>
        <w:rPr>
          <w:rStyle w:val="Text12"/>
        </w:rPr>
        <w:t xml:space="preserve">=</w:t>
        <w:br w:clear="none"/>
      </w:r>
      <w:r>
        <w:t xml:space="preserve">"android.intent.action.MAIN"</w:t>
        <w:br w:clear="none"/>
      </w:r>
      <w:r>
        <w:rPr>
          <w:rStyle w:val="Text10"/>
        </w:rPr>
        <w:t xml:space="preserve"> </w:t>
        <w:br w:clear="none"/>
      </w:r>
      <w:r>
        <w:rPr>
          <w:rStyle w:val="Text12"/>
        </w:rPr>
        <w:t xml:space="preserve">/&gt;</w:t>
        <w:br w:clear="none"/>
      </w:r>
    </w:p>
    <w:p>
      <w:pPr>
        <w:numPr>
          <w:ilvl w:val="0"/>
          <w:numId w:val="34"/>
        </w:numPr>
        <w:pStyle w:val="Para 17"/>
      </w:pPr>
      <w:r>
        <w:rPr>
          <w:rStyle w:val="Text10"/>
        </w:rPr>
        <w:t xml:space="preserve">      </w:t>
        <w:br w:clear="none"/>
      </w:r>
      <w:r>
        <w:rPr>
          <w:rStyle w:val="Text12"/>
        </w:rPr>
        <w:t xml:space="preserve">&lt;</w:t>
        <w:br w:clear="none"/>
      </w:r>
      <w:r>
        <w:rPr>
          <w:rStyle w:val="Text10"/>
        </w:rPr>
        <w:t xml:space="preserve">category android</w:t>
        <w:br w:clear="none"/>
      </w:r>
      <w:r>
        <w:rPr>
          <w:rStyle w:val="Text12"/>
        </w:rPr>
        <w:t xml:space="preserve">:</w:t>
        <w:br w:clear="none"/>
      </w:r>
      <w:r>
        <w:rPr>
          <w:rStyle w:val="Text10"/>
        </w:rPr>
        <w:t xml:space="preserve">name</w:t>
        <w:br w:clear="none"/>
      </w:r>
      <w:r>
        <w:rPr>
          <w:rStyle w:val="Text12"/>
        </w:rPr>
        <w:t xml:space="preserve">=</w:t>
        <w:br w:clear="none"/>
      </w:r>
      <w:r>
        <w:t xml:space="preserve">"android.intent.category.LAUNCHER"</w:t>
        <w:br w:clear="none"/>
      </w:r>
      <w:r>
        <w:rPr>
          <w:rStyle w:val="Text10"/>
        </w:rPr>
        <w:t xml:space="preserve"> </w:t>
        <w:br w:clear="none"/>
      </w:r>
      <w:r>
        <w:rPr>
          <w:rStyle w:val="Text12"/>
        </w:rPr>
        <w:t xml:space="preserve">/&gt;</w:t>
        <w:br w:clear="none"/>
      </w:r>
    </w:p>
    <w:p>
      <w:pPr>
        <w:numPr>
          <w:ilvl w:val="0"/>
          <w:numId w:val="34"/>
        </w:numPr>
        <w:pStyle w:val="Para 07"/>
      </w:pPr>
      <w:r>
        <w:t xml:space="preserve">    </w:t>
        <w:br w:clear="none"/>
      </w:r>
      <w:r>
        <w:rPr>
          <w:rStyle w:val="Text12"/>
        </w:rPr>
        <w:t xml:space="preserve">&lt;/</w:t>
        <w:br w:clear="none"/>
      </w:r>
      <w:r>
        <w:t xml:space="preserve">intent</w:t>
        <w:br w:clear="none"/>
      </w:r>
      <w:r>
        <w:rPr>
          <w:rStyle w:val="Text12"/>
        </w:rPr>
        <w:t xml:space="preserve">-</w:t>
        <w:br w:clear="none"/>
      </w:r>
      <w:r>
        <w:t xml:space="preserve">filter</w:t>
        <w:br w:clear="none"/>
      </w:r>
      <w:r>
        <w:rPr>
          <w:rStyle w:val="Text12"/>
        </w:rPr>
        <w:t xml:space="preserve">&gt;</w:t>
        <w:br w:clear="none"/>
      </w:r>
    </w:p>
    <w:p>
      <w:pPr>
        <w:numPr>
          <w:ilvl w:val="0"/>
          <w:numId w:val="34"/>
        </w:numPr>
        <w:pStyle w:val="Para 05"/>
      </w:pPr>
      <w:r>
        <w:t xml:space="preserve">    </w:t>
        <w:br w:clear="none"/>
      </w:r>
      <w:r>
        <w:rPr>
          <w:rStyle w:val="Text12"/>
        </w:rPr>
        <w:t xml:space="preserve">&lt;</w:t>
        <w:br w:clear="none"/>
      </w:r>
      <w:r>
        <w:t xml:space="preserve">intent</w:t>
        <w:br w:clear="none"/>
      </w:r>
      <w:r>
        <w:rPr>
          <w:rStyle w:val="Text12"/>
        </w:rPr>
        <w:t xml:space="preserve">-</w:t>
        <w:br w:clear="none"/>
      </w:r>
      <w:r>
        <w:t xml:space="preserve">filter</w:t>
        <w:br w:clear="none"/>
      </w:r>
      <w:r>
        <w:rPr>
          <w:rStyle w:val="Text12"/>
        </w:rPr>
        <w:t xml:space="preserve">&gt;</w:t>
        <w:br w:clear="none"/>
      </w:r>
    </w:p>
    <w:p>
      <w:pPr>
        <w:numPr>
          <w:ilvl w:val="0"/>
          <w:numId w:val="34"/>
        </w:numPr>
        <w:pStyle w:val="Para 15"/>
      </w:pPr>
      <w:r>
        <w:rPr>
          <w:rStyle w:val="Text10"/>
        </w:rPr>
        <w:t xml:space="preserve">      </w:t>
        <w:br w:clear="none"/>
      </w:r>
      <w:r>
        <w:rPr>
          <w:rStyle w:val="Text12"/>
        </w:rPr>
        <w:t xml:space="preserve">&lt;</w:t>
        <w:br w:clear="none"/>
      </w:r>
      <w:r>
        <w:rPr>
          <w:rStyle w:val="Text10"/>
        </w:rPr>
        <w:t xml:space="preserve">action android</w:t>
        <w:br w:clear="none"/>
      </w:r>
      <w:r>
        <w:rPr>
          <w:rStyle w:val="Text12"/>
        </w:rPr>
        <w:t xml:space="preserve">:</w:t>
        <w:br w:clear="none"/>
      </w:r>
      <w:r>
        <w:rPr>
          <w:rStyle w:val="Text10"/>
        </w:rPr>
        <w:t xml:space="preserve">name</w:t>
        <w:br w:clear="none"/>
      </w:r>
      <w:r>
        <w:rPr>
          <w:rStyle w:val="Text12"/>
        </w:rPr>
        <w:t xml:space="preserve">=</w:t>
        <w:br w:clear="none"/>
      </w:r>
      <w:r>
        <w:t xml:space="preserve">"com.moredian.open.start"</w:t>
        <w:br w:clear="none"/>
      </w:r>
      <w:r>
        <w:rPr>
          <w:rStyle w:val="Text10"/>
        </w:rPr>
        <w:t xml:space="preserve"> </w:t>
        <w:br w:clear="none"/>
      </w:r>
      <w:r>
        <w:rPr>
          <w:rStyle w:val="Text12"/>
        </w:rPr>
        <w:t xml:space="preserve">/&gt;</w:t>
        <w:br w:clear="none"/>
      </w:r>
    </w:p>
    <w:p>
      <w:pPr>
        <w:numPr>
          <w:ilvl w:val="0"/>
          <w:numId w:val="34"/>
        </w:numPr>
        <w:pStyle w:val="Para 17"/>
      </w:pPr>
      <w:r>
        <w:rPr>
          <w:rStyle w:val="Text10"/>
        </w:rPr>
        <w:t xml:space="preserve">      </w:t>
        <w:br w:clear="none"/>
      </w:r>
      <w:r>
        <w:rPr>
          <w:rStyle w:val="Text12"/>
        </w:rPr>
        <w:t xml:space="preserve">&lt;</w:t>
        <w:br w:clear="none"/>
      </w:r>
      <w:r>
        <w:rPr>
          <w:rStyle w:val="Text10"/>
        </w:rPr>
        <w:t xml:space="preserve">category android</w:t>
        <w:br w:clear="none"/>
      </w:r>
      <w:r>
        <w:rPr>
          <w:rStyle w:val="Text12"/>
        </w:rPr>
        <w:t xml:space="preserve">:</w:t>
        <w:br w:clear="none"/>
      </w:r>
      <w:r>
        <w:rPr>
          <w:rStyle w:val="Text10"/>
        </w:rPr>
        <w:t xml:space="preserve">name</w:t>
        <w:br w:clear="none"/>
      </w:r>
      <w:r>
        <w:rPr>
          <w:rStyle w:val="Text12"/>
        </w:rPr>
        <w:t xml:space="preserve">=</w:t>
        <w:br w:clear="none"/>
      </w:r>
      <w:r>
        <w:t xml:space="preserve">"android.intent.category.DEFAULT"</w:t>
        <w:br w:clear="none"/>
      </w:r>
      <w:r>
        <w:rPr>
          <w:rStyle w:val="Text10"/>
        </w:rPr>
        <w:t xml:space="preserve"> </w:t>
        <w:br w:clear="none"/>
      </w:r>
      <w:r>
        <w:rPr>
          <w:rStyle w:val="Text12"/>
        </w:rPr>
        <w:t xml:space="preserve">/&gt;</w:t>
        <w:br w:clear="none"/>
      </w:r>
    </w:p>
    <w:p>
      <w:pPr>
        <w:numPr>
          <w:ilvl w:val="0"/>
          <w:numId w:val="34"/>
        </w:numPr>
        <w:pStyle w:val="Para 07"/>
      </w:pPr>
      <w:r>
        <w:t xml:space="preserve">    </w:t>
        <w:br w:clear="none"/>
      </w:r>
      <w:r>
        <w:rPr>
          <w:rStyle w:val="Text12"/>
        </w:rPr>
        <w:t xml:space="preserve">&lt;/</w:t>
        <w:br w:clear="none"/>
      </w:r>
      <w:r>
        <w:t xml:space="preserve">intent</w:t>
        <w:br w:clear="none"/>
      </w:r>
      <w:r>
        <w:rPr>
          <w:rStyle w:val="Text12"/>
        </w:rPr>
        <w:t xml:space="preserve">-</w:t>
        <w:br w:clear="none"/>
      </w:r>
      <w:r>
        <w:t xml:space="preserve">filter</w:t>
        <w:br w:clear="none"/>
      </w:r>
      <w:r>
        <w:rPr>
          <w:rStyle w:val="Text12"/>
        </w:rPr>
        <w:t xml:space="preserve">&gt;</w:t>
        <w:br w:clear="none"/>
      </w:r>
    </w:p>
    <w:p>
      <w:pPr>
        <w:numPr>
          <w:ilvl w:val="0"/>
          <w:numId w:val="34"/>
        </w:numPr>
        <w:pStyle w:val="Para 16"/>
      </w:pPr>
      <w:r>
        <w:t xml:space="preserve">  </w:t>
        <w:br w:clear="none"/>
      </w:r>
      <w:r>
        <w:rPr>
          <w:rStyle w:val="Text12"/>
        </w:rPr>
        <w:t xml:space="preserve">&lt;/</w:t>
        <w:br w:clear="none"/>
      </w:r>
      <w:r>
        <w:t xml:space="preserve">activity</w:t>
        <w:br w:clear="none"/>
      </w:r>
      <w:r>
        <w:rPr>
          <w:rStyle w:val="Text12"/>
        </w:rPr>
        <w:t xml:space="preserve">&gt;</w:t>
        <w:br w:clear="none"/>
      </w:r>
    </w:p>
    <w:p>
      <w:pPr>
        <w:pStyle w:val="Para 21"/>
      </w:pPr>
      <w:r>
        <w:rPr>
          <w:rStyle w:val="Text0"/>
        </w:rPr>
        <w:t>⚠</w:t>
      </w:r>
      <w:r>
        <w:rPr>
          <w:rStyle w:val="Text8"/>
        </w:rPr>
        <w:t xml:space="preserve"> </w:t>
      </w:r>
      <w:r>
        <w:t>上述代码</w:t>
        <w:t>标红的部分</w:t>
        <w:t>为第三方应用开发者需要关注的点，在自己开发的应用项目中的主页面</w:t>
        <w:t>(</w:t>
        <w:t>首页</w:t>
        <w:t>)</w:t>
        <w:t>添加的代码</w:t>
      </w:r>
    </w:p>
    <w:p>
      <w:bookmarkStart w:id="219" w:name="2_2Chu_Shi_Hua__MdOpenServer"/>
      <w:pPr>
        <w:pStyle w:val="Heading 3"/>
      </w:pPr>
      <w:r>
        <w:rPr>
          <w:rStyle w:val="Text11"/>
        </w:rPr>
        <w:bookmarkStart w:id="220" w:name="2_2Chu_Shi_Hua__MdOpenServer_1"/>
        <w:t/>
        <w:bookmarkEnd w:id="220"/>
      </w:r>
      <w:r>
        <w:t>2.2初始化(MdOpenServer)</w:t>
      </w:r>
      <w:bookmarkEnd w:id="219"/>
    </w:p>
    <w:p>
      <w:pPr>
        <w:pStyle w:val="Para 02"/>
      </w:pPr>
      <w:r>
        <w:t>调用魔点开放open sdk之前，需要通过MdOpenServer初始化sdk,需传入appId和appKey，</w:t>
      </w:r>
      <w:r>
        <w:rPr>
          <w:rStyle w:val="Text1"/>
        </w:rPr>
        <w:t>可通过魔点开放平台-&gt;终端安卓应用-&gt;行业终端应用-创建项目（应用）获取</w:t>
      </w:r>
    </w:p>
    <w:p>
      <w:pPr>
        <w:numPr>
          <w:ilvl w:val="0"/>
          <w:numId w:val="65"/>
        </w:numPr>
        <w:pStyle w:val="Para 24"/>
      </w:pPr>
      <w:r>
        <w:t xml:space="preserve"> </w:t>
        <w:br w:clear="none"/>
      </w:r>
      <w:r>
        <w:rPr>
          <w:rStyle w:val="Text9"/>
        </w:rPr>
        <w:t xml:space="preserve">private</w:t>
        <w:br w:clear="none"/>
      </w:r>
      <w:r>
        <w:t xml:space="preserve"> </w:t>
        <w:br w:clear="none"/>
      </w:r>
      <w:r>
        <w:rPr>
          <w:rStyle w:val="Text9"/>
        </w:rPr>
        <w:t xml:space="preserve">void</w:t>
        <w:br w:clear="none"/>
      </w:r>
      <w:r>
        <w:t xml:space="preserve"> initOpenServer</w:t>
        <w:br w:clear="none"/>
      </w:r>
      <w:r>
        <w:rPr>
          <w:rStyle w:val="Text12"/>
        </w:rPr>
        <w:t xml:space="preserve">()</w:t>
        <w:br w:clear="none"/>
      </w:r>
      <w:r>
        <w:t xml:space="preserve"> </w:t>
        <w:br w:clear="none"/>
      </w:r>
      <w:r>
        <w:rPr>
          <w:rStyle w:val="Text12"/>
        </w:rPr>
        <w:t xml:space="preserve">{</w:t>
        <w:br w:clear="none"/>
      </w:r>
    </w:p>
    <w:p>
      <w:pPr>
        <w:numPr>
          <w:ilvl w:val="0"/>
          <w:numId w:val="65"/>
        </w:numPr>
        <w:pStyle w:val="Para 07"/>
      </w:pPr>
      <w:r>
        <w:t xml:space="preserve">  </w:t>
        <w:br w:clear="none"/>
      </w:r>
      <w:r>
        <w:rPr>
          <w:rStyle w:val="Text13"/>
        </w:rPr>
        <w:t xml:space="preserve">MdOpenServer</w:t>
        <w:br w:clear="none"/>
      </w:r>
      <w:r>
        <w:rPr>
          <w:rStyle w:val="Text12"/>
        </w:rPr>
        <w:t xml:space="preserve">.</w:t>
        <w:br w:clear="none"/>
      </w:r>
      <w:r>
        <w:t xml:space="preserve">getInstance</w:t>
        <w:br w:clear="none"/>
      </w:r>
      <w:r>
        <w:rPr>
          <w:rStyle w:val="Text12"/>
        </w:rPr>
        <w:t xml:space="preserve">().</w:t>
        <w:br w:clear="none"/>
      </w:r>
      <w:r>
        <w:t xml:space="preserve">init</w:t>
        <w:br w:clear="none"/>
      </w:r>
      <w:r>
        <w:rPr>
          <w:rStyle w:val="Text12"/>
        </w:rPr>
        <w:t xml:space="preserve">(</w:t>
        <w:br w:clear="none"/>
      </w:r>
      <w:r>
        <w:rPr>
          <w:rStyle w:val="Text9"/>
        </w:rPr>
        <w:t xml:space="preserve">this</w:t>
        <w:br w:clear="none"/>
      </w:r>
      <w:r>
        <w:rPr>
          <w:rStyle w:val="Text12"/>
        </w:rPr>
        <w:t xml:space="preserve">,</w:t>
        <w:br w:clear="none"/>
      </w:r>
      <w:r>
        <w:t xml:space="preserve"> </w:t>
        <w:br w:clear="none"/>
      </w:r>
      <w:r>
        <w:rPr>
          <w:rStyle w:val="Text9"/>
        </w:rPr>
        <w:t xml:space="preserve">this</w:t>
        <w:br w:clear="none"/>
      </w:r>
      <w:r>
        <w:rPr>
          <w:rStyle w:val="Text12"/>
        </w:rPr>
        <w:t xml:space="preserve">);</w:t>
        <w:br w:clear="none"/>
      </w:r>
    </w:p>
    <w:p>
      <w:pPr>
        <w:numPr>
          <w:ilvl w:val="0"/>
          <w:numId w:val="65"/>
        </w:numPr>
        <w:pStyle w:val="Para 30"/>
      </w:pPr>
      <w:r>
        <w:t xml:space="preserve">}</w:t>
        <w:br w:clear="none"/>
      </w:r>
    </w:p>
    <w:p>
      <w:bookmarkStart w:id="221" w:name="2_3Shu_Ju_Jian_Ting"/>
      <w:pPr>
        <w:pStyle w:val="Heading 3"/>
      </w:pPr>
      <w:r>
        <w:rPr>
          <w:rStyle w:val="Text11"/>
        </w:rPr>
        <w:bookmarkStart w:id="222" w:name="2_3Shu_Ju_Jian_Ting_1"/>
        <w:t/>
        <w:bookmarkEnd w:id="222"/>
      </w:r>
      <w:r>
        <w:t>2.3数据监听</w:t>
      </w:r>
      <w:bookmarkEnd w:id="221"/>
    </w:p>
    <w:p>
      <w:pPr>
        <w:pStyle w:val="Para 02"/>
      </w:pPr>
      <w:r>
        <w:t>初始化成功后再去注册数据回流监听</w:t>
      </w:r>
    </w:p>
    <w:p>
      <w:pPr>
        <w:numPr>
          <w:ilvl w:val="0"/>
          <w:numId w:val="40"/>
        </w:numPr>
        <w:pStyle w:val="Para 36"/>
      </w:pPr>
      <w:r>
        <w:t xml:space="preserve">@Override</w:t>
        <w:br w:clear="none"/>
      </w:r>
    </w:p>
    <w:p>
      <w:pPr>
        <w:numPr>
          <w:ilvl w:val="0"/>
          <w:numId w:val="40"/>
        </w:numPr>
        <w:pStyle w:val="Para 42"/>
      </w:pP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onInitCallBack</w:t>
        <w:br w:clear="none"/>
      </w:r>
      <w:r>
        <w:rPr>
          <w:rStyle w:val="Text12"/>
        </w:rPr>
        <w:t xml:space="preserve">(</w:t>
        <w:br w:clear="none"/>
      </w:r>
      <w:r>
        <w:t xml:space="preserve">boolean</w:t>
        <w:br w:clear="none"/>
      </w:r>
      <w:r>
        <w:rPr>
          <w:rStyle w:val="Text10"/>
        </w:rPr>
        <w:t xml:space="preserve"> isSuccess</w:t>
        <w:br w:clear="none"/>
      </w:r>
      <w:r>
        <w:rPr>
          <w:rStyle w:val="Text12"/>
        </w:rPr>
        <w:t xml:space="preserve">,</w:t>
        <w:br w:clear="none"/>
      </w:r>
      <w:r>
        <w:rPr>
          <w:rStyle w:val="Text10"/>
        </w:rPr>
        <w:t xml:space="preserve"> </w:t>
        <w:br w:clear="none"/>
      </w:r>
      <w:r>
        <w:rPr>
          <w:rStyle w:val="Text13"/>
        </w:rPr>
        <w:t xml:space="preserve">String</w:t>
        <w:br w:clear="none"/>
      </w:r>
      <w:r>
        <w:rPr>
          <w:rStyle w:val="Text10"/>
        </w:rPr>
        <w:t xml:space="preserve"> message</w:t>
        <w:br w:clear="none"/>
      </w:r>
      <w:r>
        <w:rPr>
          <w:rStyle w:val="Text12"/>
        </w:rPr>
        <w:t xml:space="preserve">)</w:t>
        <w:br w:clear="none"/>
      </w:r>
      <w:r>
        <w:rPr>
          <w:rStyle w:val="Text10"/>
        </w:rPr>
        <w:t xml:space="preserve"> </w:t>
        <w:br w:clear="none"/>
      </w:r>
      <w:r>
        <w:rPr>
          <w:rStyle w:val="Text12"/>
        </w:rPr>
        <w:t xml:space="preserve">{</w:t>
        <w:br w:clear="none"/>
      </w:r>
    </w:p>
    <w:p>
      <w:pPr>
        <w:numPr>
          <w:ilvl w:val="0"/>
          <w:numId w:val="40"/>
        </w:numPr>
        <w:pStyle w:val="Para 17"/>
      </w:pPr>
      <w:r>
        <w:rPr>
          <w:rStyle w:val="Text10"/>
        </w:rPr>
        <w:t xml:space="preserve">  </w:t>
        <w:br w:clear="none"/>
      </w:r>
      <w:r>
        <w:rPr>
          <w:rStyle w:val="Text13"/>
        </w:rPr>
        <w:t xml:space="preserve">Log</w:t>
        <w:br w:clear="none"/>
      </w:r>
      <w:r>
        <w:rPr>
          <w:rStyle w:val="Text12"/>
        </w:rPr>
        <w:t xml:space="preserve">.</w:t>
        <w:br w:clear="none"/>
      </w:r>
      <w:r>
        <w:rPr>
          <w:rStyle w:val="Text10"/>
        </w:rPr>
        <w:t xml:space="preserve">d</w:t>
        <w:br w:clear="none"/>
      </w:r>
      <w:r>
        <w:rPr>
          <w:rStyle w:val="Text12"/>
        </w:rPr>
        <w:t xml:space="preserve">(</w:t>
        <w:br w:clear="none"/>
      </w:r>
      <w:r>
        <w:rPr>
          <w:rStyle w:val="Text10"/>
        </w:rPr>
        <w:t xml:space="preserve">TAG</w:t>
        <w:br w:clear="none"/>
      </w:r>
      <w:r>
        <w:rPr>
          <w:rStyle w:val="Text12"/>
        </w:rPr>
        <w:t xml:space="preserve">,</w:t>
        <w:br w:clear="none"/>
      </w:r>
      <w:r>
        <w:rPr>
          <w:rStyle w:val="Text10"/>
        </w:rPr>
        <w:t xml:space="preserve"> </w:t>
        <w:br w:clear="none"/>
      </w:r>
      <w:r>
        <w:t xml:space="preserve">"onInitCallBack: isSuccess="</w:t>
        <w:br w:clear="none"/>
      </w:r>
      <w:r>
        <w:rPr>
          <w:rStyle w:val="Text10"/>
        </w:rPr>
        <w:t xml:space="preserve"> </w:t>
        <w:br w:clear="none"/>
      </w:r>
      <w:r>
        <w:rPr>
          <w:rStyle w:val="Text12"/>
        </w:rPr>
        <w:t xml:space="preserve">+</w:t>
        <w:br w:clear="none"/>
      </w:r>
      <w:r>
        <w:rPr>
          <w:rStyle w:val="Text10"/>
        </w:rPr>
        <w:t xml:space="preserve"> isSuccess </w:t>
        <w:br w:clear="none"/>
      </w:r>
      <w:r>
        <w:rPr>
          <w:rStyle w:val="Text12"/>
        </w:rPr>
        <w:t xml:space="preserve">+</w:t>
        <w:br w:clear="none"/>
      </w:r>
      <w:r>
        <w:rPr>
          <w:rStyle w:val="Text10"/>
        </w:rPr>
        <w:t xml:space="preserve"> </w:t>
        <w:br w:clear="none"/>
      </w:r>
      <w:r>
        <w:t xml:space="preserve">",message="</w:t>
        <w:br w:clear="none"/>
      </w:r>
      <w:r>
        <w:rPr>
          <w:rStyle w:val="Text10"/>
        </w:rPr>
        <w:t xml:space="preserve"> </w:t>
        <w:br w:clear="none"/>
      </w:r>
      <w:r>
        <w:rPr>
          <w:rStyle w:val="Text12"/>
        </w:rPr>
        <w:t xml:space="preserve">+</w:t>
        <w:br w:clear="none"/>
      </w:r>
      <w:r>
        <w:rPr>
          <w:rStyle w:val="Text10"/>
        </w:rPr>
        <w:t xml:space="preserve"> message</w:t>
        <w:br w:clear="none"/>
      </w:r>
      <w:r>
        <w:rPr>
          <w:rStyle w:val="Text12"/>
        </w:rPr>
        <w:t xml:space="preserve">);</w:t>
        <w:br w:clear="none"/>
      </w:r>
    </w:p>
    <w:p>
      <w:pPr>
        <w:numPr>
          <w:ilvl w:val="0"/>
          <w:numId w:val="40"/>
        </w:numPr>
        <w:pStyle w:val="Para 31"/>
      </w:pPr>
      <w:r>
        <w:t xml:space="preserve">}</w:t>
        <w:br w:clear="none"/>
      </w:r>
    </w:p>
    <w:p>
      <w:bookmarkStart w:id="223" w:name="2_4_SDKZhu_Xiao"/>
      <w:pPr>
        <w:pStyle w:val="Heading 3"/>
      </w:pPr>
      <w:r>
        <w:rPr>
          <w:rStyle w:val="Text11"/>
        </w:rPr>
        <w:bookmarkStart w:id="224" w:name="2_4_SDKZhu_Xiao_1"/>
        <w:t/>
        <w:bookmarkEnd w:id="224"/>
      </w:r>
      <w:r>
        <w:t>2.4 SDK注销</w:t>
      </w:r>
      <w:bookmarkEnd w:id="223"/>
    </w:p>
    <w:p>
      <w:pPr>
        <w:pStyle w:val="Para 02"/>
      </w:pPr>
      <w:r>
        <w:t>应用或者界面销毁，初始化回调失败，需要通过</w:t>
      </w:r>
      <w:r>
        <w:rPr>
          <w:rStyle w:val="Text7"/>
        </w:rPr>
        <w:t>_unRegisterListener</w:t>
      </w:r>
      <w:r>
        <w:t>_注销历史的回流监听，否则下次再次注册，会返回多条相同的数据</w:t>
      </w:r>
    </w:p>
    <w:p>
      <w:pPr>
        <w:numPr>
          <w:ilvl w:val="0"/>
          <w:numId w:val="42"/>
        </w:numPr>
        <w:pStyle w:val="Para 45"/>
      </w:pPr>
      <w:r>
        <w:t xml:space="preserve">MdOpenServer</w:t>
        <w:br w:clear="none"/>
      </w:r>
      <w:r>
        <w:rPr>
          <w:rStyle w:val="Text12"/>
        </w:rPr>
        <w:t xml:space="preserve">.</w:t>
        <w:br w:clear="none"/>
      </w:r>
      <w:r>
        <w:rPr>
          <w:rStyle w:val="Text10"/>
        </w:rPr>
        <w:t xml:space="preserve">getInstance</w:t>
        <w:br w:clear="none"/>
      </w:r>
      <w:r>
        <w:rPr>
          <w:rStyle w:val="Text12"/>
        </w:rPr>
        <w:t xml:space="preserve">().</w:t>
        <w:br w:clear="none"/>
      </w:r>
      <w:r>
        <w:rPr>
          <w:rStyle w:val="Text10"/>
        </w:rPr>
        <w:t xml:space="preserve">unRegisterListener</w:t>
        <w:br w:clear="none"/>
      </w:r>
      <w:r>
        <w:rPr>
          <w:rStyle w:val="Text12"/>
        </w:rPr>
        <w:t xml:space="preserve">(</w:t>
        <w:br w:clear="none"/>
      </w:r>
      <w:r>
        <w:rPr>
          <w:rStyle w:val="Text10"/>
        </w:rPr>
        <w:t xml:space="preserve">callback</w:t>
        <w:br w:clear="none"/>
      </w:r>
      <w:r>
        <w:rPr>
          <w:rStyle w:val="Text12"/>
        </w:rPr>
        <w:t xml:space="preserve">);</w:t>
        <w:br w:clear="none"/>
      </w:r>
    </w:p>
    <w:p>
      <w:bookmarkStart w:id="225" w:name="2_5Ye_Wu_Jie_Kou_Ming_Ci_Jie_Shi"/>
      <w:pPr>
        <w:pStyle w:val="Heading 3"/>
      </w:pPr>
      <w:r>
        <w:rPr>
          <w:rStyle w:val="Text11"/>
        </w:rPr>
        <w:bookmarkStart w:id="226" w:name="2_5Ye_Wu_Jie_Kou_Ming_Ci_Jie_Shi_1"/>
        <w:t/>
        <w:bookmarkEnd w:id="226"/>
      </w:r>
      <w:r>
        <w:t>2.5业务接口名词解释</w:t>
      </w:r>
      <w:bookmarkEnd w:id="225"/>
    </w:p>
    <w:p>
      <w:bookmarkStart w:id="227" w:name="OpenInitListener_Chu_Shi_Hua_Hui"/>
      <w:pPr>
        <w:pStyle w:val="Heading 4"/>
      </w:pPr>
      <w:r>
        <w:rPr>
          <w:rStyle w:val="Text11"/>
        </w:rPr>
        <w:bookmarkStart w:id="228" w:name="OpenInitListener_Chu_Shi_Hua_Hui_1"/>
        <w:t/>
        <w:bookmarkEnd w:id="228"/>
      </w:r>
      <w:r>
        <w:t>OpenInitListener 初始化回调</w:t>
      </w:r>
      <w:bookmarkEnd w:id="227"/>
    </w:p>
    <w:p>
      <w:pPr>
        <w:numPr>
          <w:ilvl w:val="0"/>
          <w:numId w:val="46"/>
        </w:numPr>
        <w:pStyle w:val="Para 25"/>
      </w:pP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interface</w:t>
        <w:br w:clear="none"/>
      </w:r>
      <w:r>
        <w:rPr>
          <w:rStyle w:val="Text10"/>
        </w:rPr>
        <w:t xml:space="preserve"> </w:t>
        <w:br w:clear="none"/>
      </w:r>
      <w:r>
        <w:rPr>
          <w:rStyle w:val="Text13"/>
        </w:rPr>
        <w:t xml:space="preserve">OpenInitListener</w:t>
        <w:br w:clear="none"/>
      </w:r>
      <w:r>
        <w:rPr>
          <w:rStyle w:val="Text10"/>
        </w:rPr>
        <w:t xml:space="preserve"> </w:t>
        <w:br w:clear="none"/>
      </w:r>
      <w:r>
        <w:rPr>
          <w:rStyle w:val="Text12"/>
        </w:rPr>
        <w:t xml:space="preserve">{</w:t>
        <w:br w:clear="none"/>
      </w:r>
    </w:p>
    <w:p>
      <w:pPr>
        <w:numPr>
          <w:ilvl w:val="0"/>
          <w:numId w:val="46"/>
        </w:numPr>
        <w:pStyle w:val="Para 07"/>
      </w:pPr>
      <w:r>
        <w:t xml:space="preserve">    </w:t>
        <w:br w:clear="none"/>
      </w:r>
      <w:r>
        <w:rPr>
          <w:rStyle w:val="Text9"/>
        </w:rPr>
        <w:t xml:space="preserve">void</w:t>
        <w:br w:clear="none"/>
      </w:r>
      <w:r>
        <w:t xml:space="preserve"> onInitCallBack</w:t>
        <w:br w:clear="none"/>
      </w:r>
      <w:r>
        <w:rPr>
          <w:rStyle w:val="Text12"/>
        </w:rPr>
        <w:t xml:space="preserve">(</w:t>
        <w:br w:clear="none"/>
      </w:r>
      <w:r>
        <w:rPr>
          <w:rStyle w:val="Text9"/>
        </w:rPr>
        <w:t xml:space="preserve">boolean</w:t>
        <w:br w:clear="none"/>
      </w:r>
      <w:r>
        <w:t xml:space="preserve"> isSuccess</w:t>
        <w:br w:clear="none"/>
      </w:r>
      <w:r>
        <w:rPr>
          <w:rStyle w:val="Text12"/>
        </w:rPr>
        <w:t xml:space="preserve">,</w:t>
        <w:br w:clear="none"/>
      </w:r>
      <w:r>
        <w:t xml:space="preserve"> </w:t>
        <w:br w:clear="none"/>
      </w:r>
      <w:r>
        <w:rPr>
          <w:rStyle w:val="Text13"/>
        </w:rPr>
        <w:t xml:space="preserve">String</w:t>
        <w:br w:clear="none"/>
      </w:r>
      <w:r>
        <w:t xml:space="preserve"> message</w:t>
        <w:br w:clear="none"/>
      </w:r>
      <w:r>
        <w:rPr>
          <w:rStyle w:val="Text12"/>
        </w:rPr>
        <w:t xml:space="preserve">);</w:t>
        <w:br w:clear="none"/>
      </w:r>
    </w:p>
    <w:p>
      <w:pPr>
        <w:numPr>
          <w:ilvl w:val="0"/>
          <w:numId w:val="46"/>
        </w:numPr>
        <w:pStyle w:val="Para 30"/>
      </w:pPr>
      <w:r>
        <w:t xml:space="preserve">}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6"/>
            </w:pPr>
            <w:r>
              <w:t/>
            </w:r>
          </w:p>
          <w:p>
            <w:pPr>
              <w:pStyle w:val="Para 14"/>
            </w:pPr>
            <w:r>
              <w:t>回调方法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onInitCallBack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isSuccess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boolean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sdk初始化是否成功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2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message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返回__message</w:t>
            </w:r>
          </w:p>
        </w:tc>
      </w:tr>
    </w:tbl>
    <w:p>
      <w:bookmarkStart w:id="229" w:name="AuthCallBack_Shou_Quan_Hui_Diao"/>
      <w:pPr>
        <w:pStyle w:val="Heading 4"/>
      </w:pPr>
      <w:r>
        <w:rPr>
          <w:rStyle w:val="Text11"/>
        </w:rPr>
        <w:bookmarkStart w:id="230" w:name="AuthCallBack_Shou_Quan_Hui_Diao_1"/>
        <w:t/>
        <w:bookmarkEnd w:id="230"/>
      </w:r>
      <w:r>
        <w:t>AuthCallBack 授权回调</w:t>
      </w:r>
      <w:bookmarkEnd w:id="229"/>
    </w:p>
    <w:p>
      <w:pPr>
        <w:numPr>
          <w:ilvl w:val="0"/>
          <w:numId w:val="70"/>
        </w:numPr>
        <w:pStyle w:val="Para 25"/>
      </w:pP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interface</w:t>
        <w:br w:clear="none"/>
      </w:r>
      <w:r>
        <w:rPr>
          <w:rStyle w:val="Text10"/>
        </w:rPr>
        <w:t xml:space="preserve"> </w:t>
        <w:br w:clear="none"/>
      </w:r>
      <w:r>
        <w:rPr>
          <w:rStyle w:val="Text13"/>
        </w:rPr>
        <w:t xml:space="preserve">AuthCallBack</w:t>
        <w:br w:clear="none"/>
      </w:r>
      <w:r>
        <w:rPr>
          <w:rStyle w:val="Text10"/>
        </w:rPr>
        <w:t xml:space="preserve"> </w:t>
        <w:br w:clear="none"/>
      </w:r>
      <w:r>
        <w:rPr>
          <w:rStyle w:val="Text12"/>
        </w:rPr>
        <w:t xml:space="preserve">{</w:t>
        <w:br w:clear="none"/>
      </w:r>
    </w:p>
    <w:p>
      <w:pPr>
        <w:numPr>
          <w:ilvl w:val="0"/>
          <w:numId w:val="70"/>
        </w:numPr>
        <w:pStyle w:val="Para 07"/>
      </w:pPr>
      <w:r>
        <w:t xml:space="preserve">     </w:t>
        <w:br w:clear="none"/>
      </w:r>
      <w:r>
        <w:rPr>
          <w:rStyle w:val="Text9"/>
        </w:rPr>
        <w:t xml:space="preserve">void</w:t>
        <w:br w:clear="none"/>
      </w:r>
      <w:r>
        <w:t xml:space="preserve"> onAuthBack</w:t>
        <w:br w:clear="none"/>
      </w:r>
      <w:r>
        <w:rPr>
          <w:rStyle w:val="Text12"/>
        </w:rPr>
        <w:t xml:space="preserve">(</w:t>
        <w:br w:clear="none"/>
      </w:r>
      <w:r>
        <w:rPr>
          <w:rStyle w:val="Text9"/>
        </w:rPr>
        <w:t xml:space="preserve">boolean</w:t>
        <w:br w:clear="none"/>
      </w:r>
      <w:r>
        <w:t xml:space="preserve"> var1</w:t>
        <w:br w:clear="none"/>
      </w:r>
      <w:r>
        <w:rPr>
          <w:rStyle w:val="Text12"/>
        </w:rPr>
        <w:t xml:space="preserve">,</w:t>
        <w:br w:clear="none"/>
      </w:r>
      <w:r>
        <w:t xml:space="preserve"> </w:t>
        <w:br w:clear="none"/>
      </w:r>
      <w:r>
        <w:rPr>
          <w:rStyle w:val="Text13"/>
        </w:rPr>
        <w:t xml:space="preserve">String</w:t>
        <w:br w:clear="none"/>
      </w:r>
      <w:r>
        <w:t xml:space="preserve"> var2</w:t>
        <w:br w:clear="none"/>
      </w:r>
      <w:r>
        <w:rPr>
          <w:rStyle w:val="Text12"/>
        </w:rPr>
        <w:t xml:space="preserve">);</w:t>
        <w:br w:clear="none"/>
      </w:r>
    </w:p>
    <w:p>
      <w:pPr>
        <w:numPr>
          <w:ilvl w:val="0"/>
          <w:numId w:val="70"/>
        </w:numPr>
        <w:pStyle w:val="Para 30"/>
      </w:pPr>
      <w:r>
        <w:t xml:space="preserve">}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6"/>
            </w:pPr>
            <w:r>
              <w:t/>
            </w:r>
          </w:p>
          <w:p>
            <w:pPr>
              <w:pStyle w:val="Para 14"/>
            </w:pPr>
            <w:r>
              <w:t>回调方法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onAuthBack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isSuccess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boolean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授权是否成功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2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message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授权结果信息</w:t>
            </w:r>
          </w:p>
        </w:tc>
      </w:tr>
    </w:tbl>
    <w:p>
      <w:bookmarkStart w:id="231" w:name="OpenResultListener_Shu_Ju_Hui_Di"/>
      <w:pPr>
        <w:pStyle w:val="Heading 4"/>
      </w:pPr>
      <w:r>
        <w:rPr>
          <w:rStyle w:val="Text11"/>
        </w:rPr>
        <w:bookmarkStart w:id="232" w:name="OpenResultListener_Shu_Ju_Hui_Di_1"/>
        <w:t/>
        <w:bookmarkEnd w:id="232"/>
      </w:r>
      <w:r>
        <w:t>OpenResultListener 数据回调</w:t>
      </w:r>
      <w:bookmarkEnd w:id="231"/>
    </w:p>
    <w:p>
      <w:pPr>
        <w:numPr>
          <w:ilvl w:val="0"/>
          <w:numId w:val="32"/>
        </w:numPr>
        <w:pStyle w:val="Para 25"/>
      </w:pP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interface</w:t>
        <w:br w:clear="none"/>
      </w:r>
      <w:r>
        <w:rPr>
          <w:rStyle w:val="Text10"/>
        </w:rPr>
        <w:t xml:space="preserve"> </w:t>
        <w:br w:clear="none"/>
      </w:r>
      <w:r>
        <w:rPr>
          <w:rStyle w:val="Text13"/>
        </w:rPr>
        <w:t xml:space="preserve">OpenResultListener</w:t>
        <w:br w:clear="none"/>
      </w:r>
      <w:r>
        <w:rPr>
          <w:rStyle w:val="Text10"/>
        </w:rPr>
        <w:t xml:space="preserve"> </w:t>
        <w:br w:clear="none"/>
      </w:r>
      <w:r>
        <w:rPr>
          <w:rStyle w:val="Text12"/>
        </w:rPr>
        <w:t xml:space="preserve">{</w:t>
        <w:br w:clear="none"/>
      </w:r>
    </w:p>
    <w:p>
      <w:pPr>
        <w:numPr>
          <w:ilvl w:val="0"/>
          <w:numId w:val="32"/>
        </w:numPr>
        <w:pStyle w:val="Para 07"/>
      </w:pPr>
      <w:r>
        <w:t xml:space="preserve">  </w:t>
        <w:br w:clear="none"/>
      </w:r>
      <w:r>
        <w:rPr>
          <w:rStyle w:val="Text9"/>
        </w:rPr>
        <w:t xml:space="preserve">void</w:t>
        <w:br w:clear="none"/>
      </w:r>
      <w:r>
        <w:t xml:space="preserve"> resultCallBack</w:t>
        <w:br w:clear="none"/>
      </w:r>
      <w:r>
        <w:rPr>
          <w:rStyle w:val="Text12"/>
        </w:rPr>
        <w:t xml:space="preserve">(</w:t>
        <w:br w:clear="none"/>
      </w:r>
      <w:r>
        <w:rPr>
          <w:rStyle w:val="Text13"/>
        </w:rPr>
        <w:t xml:space="preserve">String</w:t>
        <w:br w:clear="none"/>
      </w:r>
      <w:r>
        <w:t xml:space="preserve"> action</w:t>
        <w:br w:clear="none"/>
      </w:r>
      <w:r>
        <w:rPr>
          <w:rStyle w:val="Text12"/>
        </w:rPr>
        <w:t xml:space="preserve">,</w:t>
        <w:br w:clear="none"/>
      </w:r>
      <w:r>
        <w:t xml:space="preserve"> </w:t>
        <w:br w:clear="none"/>
      </w:r>
      <w:r>
        <w:rPr>
          <w:rStyle w:val="Text13"/>
        </w:rPr>
        <w:t xml:space="preserve">String</w:t>
        <w:br w:clear="none"/>
      </w:r>
      <w:r>
        <w:t xml:space="preserve"> result</w:t>
        <w:br w:clear="none"/>
      </w:r>
      <w:r>
        <w:rPr>
          <w:rStyle w:val="Text12"/>
        </w:rPr>
        <w:t xml:space="preserve">);</w:t>
        <w:br w:clear="none"/>
      </w:r>
    </w:p>
    <w:p>
      <w:pPr>
        <w:numPr>
          <w:ilvl w:val="0"/>
          <w:numId w:val="32"/>
        </w:numPr>
        <w:pStyle w:val="Para 05"/>
      </w:pPr>
      <w:r>
        <w:t xml:space="preserve">  </w:t>
        <w:br w:clear="none"/>
      </w:r>
      <w:r>
        <w:rPr>
          <w:rStyle w:val="Text9"/>
        </w:rPr>
        <w:t xml:space="preserve">void</w:t>
        <w:br w:clear="none"/>
      </w:r>
      <w:r>
        <w:t xml:space="preserve"> onRecognizeWithCorpFace</w:t>
        <w:br w:clear="none"/>
      </w:r>
      <w:r>
        <w:rPr>
          <w:rStyle w:val="Text12"/>
        </w:rPr>
        <w:t xml:space="preserve">(</w:t>
        <w:br w:clear="none"/>
      </w:r>
      <w:r>
        <w:rPr>
          <w:rStyle w:val="Text13"/>
        </w:rPr>
        <w:t xml:space="preserve">String</w:t>
        <w:br w:clear="none"/>
      </w:r>
      <w:r>
        <w:t xml:space="preserve"> result</w:t>
        <w:br w:clear="none"/>
      </w:r>
      <w:r>
        <w:rPr>
          <w:rStyle w:val="Text12"/>
        </w:rPr>
        <w:t xml:space="preserve">,</w:t>
        <w:br w:clear="none"/>
      </w:r>
      <w:r>
        <w:t xml:space="preserve"> </w:t>
        <w:br w:clear="none"/>
      </w:r>
      <w:r>
        <w:rPr>
          <w:rStyle w:val="Text13"/>
        </w:rPr>
        <w:t xml:space="preserve">ParcelFileDescriptor</w:t>
        <w:br w:clear="none"/>
      </w:r>
      <w:r>
        <w:t xml:space="preserve"> pfd</w:t>
        <w:br w:clear="none"/>
      </w:r>
      <w:r>
        <w:rPr>
          <w:rStyle w:val="Text12"/>
        </w:rPr>
        <w:t xml:space="preserve">);</w:t>
        <w:br w:clear="none"/>
      </w:r>
    </w:p>
    <w:p>
      <w:pPr>
        <w:numPr>
          <w:ilvl w:val="0"/>
          <w:numId w:val="32"/>
        </w:numPr>
        <w:pStyle w:val="Para 31"/>
      </w:pPr>
      <w:r>
        <w:t xml:space="preserve">}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6"/>
            </w:pPr>
            <w:r>
              <w:t/>
            </w:r>
          </w:p>
          <w:p>
            <w:pPr>
              <w:pStyle w:val="Para 14"/>
            </w:pPr>
            <w:r>
              <w:t>回调方法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resultCallBack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action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调用的开放方法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2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result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返回结果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onRecognizeWithCorpFace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result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识别回调(json)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2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pfd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ParcelFileDescriptor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识别人脸数据</w:t>
            </w:r>
          </w:p>
        </w:tc>
      </w:tr>
    </w:tbl>
    <w:p>
      <w:bookmarkStart w:id="233" w:name="sdkChu_Shi_Hua"/>
      <w:pPr>
        <w:pStyle w:val="Heading 3"/>
      </w:pPr>
      <w:r>
        <w:rPr>
          <w:rStyle w:val="Text11"/>
        </w:rPr>
        <w:bookmarkStart w:id="234" w:name="sdkChu_Shi_Hua_1"/>
        <w:t/>
        <w:bookmarkEnd w:id="234"/>
      </w:r>
      <w:r>
        <w:t>sdk初始化</w:t>
      </w:r>
      <w:bookmarkEnd w:id="233"/>
    </w:p>
    <w:p>
      <w:pPr>
        <w:numPr>
          <w:ilvl w:val="0"/>
          <w:numId w:val="28"/>
        </w:numPr>
        <w:pStyle w:val="Para 10"/>
      </w:pP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init</w:t>
        <w:br w:clear="none"/>
      </w:r>
      <w:r>
        <w:rPr>
          <w:rStyle w:val="Text12"/>
        </w:rPr>
        <w:t xml:space="preserve">(</w:t>
        <w:br w:clear="none"/>
      </w:r>
      <w:r>
        <w:rPr>
          <w:rStyle w:val="Text17"/>
        </w:rPr>
        <w:t xml:space="preserve">@NonNull</w:t>
        <w:br w:clear="none"/>
      </w:r>
      <w:r>
        <w:rPr>
          <w:rStyle w:val="Text10"/>
        </w:rPr>
        <w:t xml:space="preserve"> </w:t>
        <w:br w:clear="none"/>
      </w:r>
      <w:r>
        <w:rPr>
          <w:rStyle w:val="Text13"/>
        </w:rPr>
        <w:t xml:space="preserve">Context</w:t>
        <w:br w:clear="none"/>
      </w:r>
      <w:r>
        <w:rPr>
          <w:rStyle w:val="Text10"/>
        </w:rPr>
        <w:t xml:space="preserve"> context</w:t>
        <w:br w:clear="none"/>
      </w:r>
      <w:r>
        <w:rPr>
          <w:rStyle w:val="Text12"/>
        </w:rPr>
        <w:t xml:space="preserve">,</w:t>
        <w:br w:clear="none"/>
      </w:r>
      <w:r>
        <w:rPr>
          <w:rStyle w:val="Text10"/>
        </w:rPr>
        <w:t xml:space="preserve"> </w:t>
        <w:br w:clear="none"/>
      </w:r>
      <w:r>
        <w:rPr>
          <w:rStyle w:val="Text13"/>
        </w:rPr>
        <w:t xml:space="preserve">OpenInitListener</w:t>
        <w:br w:clear="none"/>
      </w:r>
      <w:r>
        <w:rPr>
          <w:rStyle w:val="Text10"/>
        </w:rPr>
        <w:t xml:space="preserve"> openInitListener</w:t>
        <w:br w:clear="none"/>
      </w:r>
      <w:r>
        <w:rPr>
          <w:rStyle w:val="Text12"/>
        </w:rP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6"/>
            </w:pPr>
            <w:r>
              <w:t/>
            </w:r>
          </w:p>
          <w:p>
            <w:pPr>
              <w:pStyle w:val="Para 01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init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context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Context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上下文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2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openInitListener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OpenInitListener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初始化回调</w:t>
            </w:r>
          </w:p>
        </w:tc>
      </w:tr>
    </w:tbl>
    <w:p>
      <w:bookmarkStart w:id="235" w:name="Huo_Qu_Shou_Quan"/>
      <w:pPr>
        <w:pStyle w:val="Heading 3"/>
      </w:pPr>
      <w:r>
        <w:rPr>
          <w:rStyle w:val="Text11"/>
        </w:rPr>
        <w:bookmarkStart w:id="236" w:name="Huo_Qu_Shou_Quan_1"/>
        <w:t/>
        <w:bookmarkEnd w:id="236"/>
      </w:r>
      <w:r>
        <w:t>获取授权</w:t>
      </w:r>
      <w:bookmarkEnd w:id="235"/>
    </w:p>
    <w:p>
      <w:pPr>
        <w:numPr>
          <w:ilvl w:val="0"/>
          <w:numId w:val="67"/>
        </w:numPr>
        <w:pStyle w:val="Para 10"/>
      </w:pP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getAuth</w:t>
        <w:br w:clear="none"/>
      </w:r>
      <w:r>
        <w:rPr>
          <w:rStyle w:val="Text12"/>
        </w:rPr>
        <w:t xml:space="preserve">(</w:t>
        <w:br w:clear="none"/>
      </w:r>
      <w:r>
        <w:rPr>
          <w:rStyle w:val="Text13"/>
        </w:rPr>
        <w:t xml:space="preserve">String</w:t>
        <w:br w:clear="none"/>
      </w:r>
      <w:r>
        <w:rPr>
          <w:rStyle w:val="Text10"/>
        </w:rPr>
        <w:t xml:space="preserve"> appId</w:t>
        <w:br w:clear="none"/>
      </w:r>
      <w:r>
        <w:rPr>
          <w:rStyle w:val="Text12"/>
        </w:rPr>
        <w:t xml:space="preserve">,</w:t>
        <w:br w:clear="none"/>
      </w:r>
      <w:r>
        <w:rPr>
          <w:rStyle w:val="Text10"/>
        </w:rPr>
        <w:t xml:space="preserve"> </w:t>
        <w:br w:clear="none"/>
      </w:r>
      <w:r>
        <w:rPr>
          <w:rStyle w:val="Text13"/>
        </w:rPr>
        <w:t xml:space="preserve">String</w:t>
        <w:br w:clear="none"/>
      </w:r>
      <w:r>
        <w:rPr>
          <w:rStyle w:val="Text10"/>
        </w:rPr>
        <w:t xml:space="preserve"> appKey</w:t>
        <w:br w:clear="none"/>
      </w:r>
      <w:r>
        <w:rPr>
          <w:rStyle w:val="Text12"/>
        </w:rPr>
        <w:t xml:space="preserve">,</w:t>
        <w:br w:clear="none"/>
      </w:r>
      <w:r>
        <w:rPr>
          <w:rStyle w:val="Text10"/>
        </w:rPr>
        <w:t xml:space="preserve"> </w:t>
        <w:br w:clear="none"/>
      </w:r>
      <w:r>
        <w:rPr>
          <w:rStyle w:val="Text13"/>
        </w:rPr>
        <w:t xml:space="preserve">AuthCallBack</w:t>
        <w:br w:clear="none"/>
      </w:r>
      <w:r>
        <w:rPr>
          <w:rStyle w:val="Text10"/>
        </w:rPr>
        <w:t xml:space="preserve"> authCallBack</w:t>
        <w:br w:clear="none"/>
      </w:r>
      <w:r>
        <w:rPr>
          <w:rStyle w:val="Text12"/>
        </w:rP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6"/>
            </w:pPr>
            <w:r>
              <w:t/>
            </w:r>
          </w:p>
          <w:p>
            <w:pPr>
              <w:pStyle w:val="Para 01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getAuth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appId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终端开放平台创建的appId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2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appKey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终端开放平台创建的appKey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2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authCallBack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AuthCallBack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2 Block"/>
            </w:pPr>
          </w:p>
        </w:tc>
      </w:tr>
    </w:tbl>
    <w:p>
      <w:bookmarkStart w:id="237" w:name="sdkChu_Shi_Hua"/>
      <w:pPr>
        <w:pStyle w:val="Heading 3"/>
      </w:pPr>
      <w:r>
        <w:rPr>
          <w:rStyle w:val="Text11"/>
        </w:rPr>
        <w:bookmarkStart w:id="238" w:name="sdkZhu_Xiao"/>
        <w:t/>
        <w:bookmarkEnd w:id="238"/>
      </w:r>
      <w:r>
        <w:t>sdk注销</w:t>
      </w:r>
      <w:bookmarkEnd w:id="237"/>
    </w:p>
    <w:p>
      <w:pPr>
        <w:pStyle w:val="Para 02"/>
      </w:pPr>
      <w:r>
        <w:rPr>
          <w:rStyle w:val="Text1"/>
        </w:rPr>
        <w:t>应用销毁后应及时注销sdk，</w:t>
      </w:r>
      <w:r>
        <w:t>注销后，sdk会断开连接，同时释放持有的资源</w:t>
      </w:r>
    </w:p>
    <w:p>
      <w:pPr>
        <w:numPr>
          <w:ilvl w:val="0"/>
          <w:numId w:val="54"/>
        </w:numPr>
        <w:pStyle w:val="Para 10"/>
      </w:pP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abstract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release</w:t>
        <w:br w:clear="none"/>
      </w:r>
      <w:r>
        <w:rPr>
          <w:rStyle w:val="Text12"/>
        </w:rPr>
        <w:t xml:space="preserve">();</w:t>
        <w:br w:clear="none"/>
      </w:r>
    </w:p>
    <w:p>
      <w:bookmarkStart w:id="239" w:name="Zhu_Ce_Shu_Ju_Hui_Liu_Jian_Ting"/>
      <w:pPr>
        <w:pStyle w:val="Heading 3"/>
      </w:pPr>
      <w:r>
        <w:rPr>
          <w:rStyle w:val="Text11"/>
        </w:rPr>
        <w:bookmarkStart w:id="240" w:name="Zhu_Ce_Shu_Ju_Hui_Liu_Jian_Ting_1"/>
        <w:t/>
        <w:bookmarkEnd w:id="240"/>
      </w:r>
      <w:r>
        <w:t>注册数据回流监听</w:t>
      </w:r>
      <w:bookmarkEnd w:id="239"/>
    </w:p>
    <w:p>
      <w:pPr>
        <w:numPr>
          <w:ilvl w:val="0"/>
          <w:numId w:val="23"/>
        </w:numPr>
        <w:pStyle w:val="Para 10"/>
      </w:pP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abstract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registerListener</w:t>
        <w:br w:clear="none"/>
      </w:r>
      <w:r>
        <w:rPr>
          <w:rStyle w:val="Text12"/>
        </w:rPr>
        <w:t xml:space="preserve">(</w:t>
        <w:br w:clear="none"/>
      </w:r>
      <w:r>
        <w:rPr>
          <w:rStyle w:val="Text13"/>
        </w:rPr>
        <w:t xml:space="preserve">OpenResultListener</w:t>
        <w:br w:clear="none"/>
      </w:r>
      <w:r>
        <w:rPr>
          <w:rStyle w:val="Text10"/>
        </w:rPr>
        <w:t xml:space="preserve"> listener</w:t>
        <w:br w:clear="none"/>
      </w:r>
      <w:r>
        <w:rPr>
          <w:rStyle w:val="Text12"/>
        </w:rPr>
        <w:t xml:space="preserve">);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6"/>
            </w:pPr>
            <w:r>
              <w:t/>
            </w:r>
          </w:p>
          <w:p>
            <w:pPr>
              <w:pStyle w:val="Para 01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registerListener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OpenResultListener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注册回调监听</w:t>
            </w:r>
          </w:p>
        </w:tc>
      </w:tr>
    </w:tbl>
    <w:p>
      <w:bookmarkStart w:id="241" w:name="Zhu_Xiao_Shu_Ju_Hui_Liu_Jian_Tin"/>
      <w:pPr>
        <w:pStyle w:val="Heading 3"/>
      </w:pPr>
      <w:r>
        <w:rPr>
          <w:rStyle w:val="Text11"/>
        </w:rPr>
        <w:bookmarkStart w:id="242" w:name="Zhu_Xiao_Shu_Ju_Hui_Liu_Jian_Tin_1"/>
        <w:t/>
        <w:bookmarkEnd w:id="242"/>
      </w:r>
      <w:r>
        <w:t>注销数据回流监听</w:t>
      </w:r>
      <w:bookmarkEnd w:id="241"/>
    </w:p>
    <w:p>
      <w:pPr>
        <w:numPr>
          <w:ilvl w:val="0"/>
          <w:numId w:val="18"/>
        </w:numPr>
        <w:pStyle w:val="Para 10"/>
      </w:pP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abstract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unRegisterListener</w:t>
        <w:br w:clear="none"/>
      </w:r>
      <w:r>
        <w:rPr>
          <w:rStyle w:val="Text12"/>
        </w:rPr>
        <w:t xml:space="preserve">(</w:t>
        <w:br w:clear="none"/>
      </w:r>
      <w:r>
        <w:rPr>
          <w:rStyle w:val="Text13"/>
        </w:rPr>
        <w:t xml:space="preserve">OpenResultListener</w:t>
        <w:br w:clear="none"/>
      </w:r>
      <w:r>
        <w:rPr>
          <w:rStyle w:val="Text10"/>
        </w:rPr>
        <w:t xml:space="preserve"> listener</w:t>
        <w:br w:clear="none"/>
      </w:r>
      <w:r>
        <w:rPr>
          <w:rStyle w:val="Text12"/>
        </w:rPr>
        <w:t xml:space="preserve">);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6"/>
            </w:pPr>
            <w:r>
              <w:t/>
            </w:r>
          </w:p>
          <w:p>
            <w:pPr>
              <w:pStyle w:val="Para 01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unRegisterListener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OpenResultListener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注册回调监听</w:t>
            </w:r>
          </w:p>
        </w:tc>
      </w:tr>
    </w:tbl>
    <w:p>
      <w:bookmarkStart w:id="243" w:name="Huo_Qu_sdkBan_Ben_Hao"/>
      <w:pPr>
        <w:pStyle w:val="Heading 3"/>
      </w:pPr>
      <w:r>
        <w:rPr>
          <w:rStyle w:val="Text11"/>
        </w:rPr>
        <w:bookmarkStart w:id="244" w:name="Huo_Qu_sdkBan_Ben_Hao_1"/>
        <w:t/>
        <w:bookmarkEnd w:id="244"/>
      </w:r>
      <w:r>
        <w:t>获取sdk版本号</w:t>
      </w:r>
      <w:bookmarkEnd w:id="243"/>
    </w:p>
    <w:p>
      <w:pPr>
        <w:numPr>
          <w:ilvl w:val="0"/>
          <w:numId w:val="12"/>
        </w:numPr>
        <w:pStyle w:val="Para 10"/>
      </w:pP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abstract</w:t>
        <w:br w:clear="none"/>
      </w:r>
      <w:r>
        <w:rPr>
          <w:rStyle w:val="Text10"/>
        </w:rPr>
        <w:t xml:space="preserve"> </w:t>
        <w:br w:clear="none"/>
      </w:r>
      <w:r>
        <w:t xml:space="preserve">int</w:t>
        <w:br w:clear="none"/>
      </w:r>
      <w:r>
        <w:rPr>
          <w:rStyle w:val="Text10"/>
        </w:rPr>
        <w:t xml:space="preserve"> getVersionCode</w:t>
        <w:br w:clear="none"/>
      </w:r>
      <w:r>
        <w:rPr>
          <w:rStyle w:val="Text12"/>
        </w:rPr>
        <w:t xml:space="preserve">();</w:t>
        <w:br w:clear="none"/>
      </w:r>
    </w:p>
    <w:p>
      <w:bookmarkStart w:id="245" w:name="Huo_Qu_sdkBan_Ben_Hao"/>
      <w:pPr>
        <w:pStyle w:val="Heading 3"/>
      </w:pPr>
      <w:r>
        <w:rPr>
          <w:rStyle w:val="Text11"/>
        </w:rPr>
        <w:bookmarkStart w:id="246" w:name="Huo_Qu_sdkBan_Ben_Ming"/>
        <w:t/>
        <w:bookmarkEnd w:id="246"/>
      </w:r>
      <w:r>
        <w:t>获取sdk版本名</w:t>
      </w:r>
      <w:bookmarkEnd w:id="245"/>
    </w:p>
    <w:p>
      <w:pPr>
        <w:numPr>
          <w:ilvl w:val="0"/>
          <w:numId w:val="55"/>
        </w:numPr>
        <w:pStyle w:val="Para 10"/>
      </w:pP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abstract</w:t>
        <w:br w:clear="none"/>
      </w:r>
      <w:r>
        <w:rPr>
          <w:rStyle w:val="Text10"/>
        </w:rPr>
        <w:t xml:space="preserve"> </w:t>
        <w:br w:clear="none"/>
      </w:r>
      <w:r>
        <w:rPr>
          <w:rStyle w:val="Text13"/>
        </w:rPr>
        <w:t xml:space="preserve">String</w:t>
        <w:br w:clear="none"/>
      </w:r>
      <w:r>
        <w:rPr>
          <w:rStyle w:val="Text10"/>
        </w:rPr>
        <w:t xml:space="preserve"> getVersionName</w:t>
        <w:br w:clear="none"/>
      </w:r>
      <w:r>
        <w:rPr>
          <w:rStyle w:val="Text12"/>
        </w:rPr>
        <w:t xml:space="preserve">();</w:t>
        <w:br w:clear="none"/>
      </w:r>
    </w:p>
    <w:p>
      <w:bookmarkStart w:id="247" w:name="Huo_Qu_She_Bei_Xin_Xi"/>
      <w:pPr>
        <w:pStyle w:val="Heading 3"/>
      </w:pPr>
      <w:r>
        <w:rPr>
          <w:rStyle w:val="Text11"/>
        </w:rPr>
        <w:bookmarkStart w:id="248" w:name="Huo_Qu_She_Bei_Xin_Xi_1"/>
        <w:t/>
        <w:bookmarkEnd w:id="248"/>
      </w:r>
      <w:r>
        <w:t>获取设备信息</w:t>
      </w:r>
      <w:bookmarkEnd w:id="247"/>
    </w:p>
    <w:p>
      <w:pPr>
        <w:numPr>
          <w:ilvl w:val="0"/>
          <w:numId w:val="17"/>
        </w:numPr>
        <w:pStyle w:val="Para 10"/>
      </w:pP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abstract</w:t>
        <w:br w:clear="none"/>
      </w:r>
      <w:r>
        <w:rPr>
          <w:rStyle w:val="Text10"/>
        </w:rPr>
        <w:t xml:space="preserve"> </w:t>
        <w:br w:clear="none"/>
      </w:r>
      <w:r>
        <w:rPr>
          <w:rStyle w:val="Text13"/>
        </w:rPr>
        <w:t xml:space="preserve">String</w:t>
        <w:br w:clear="none"/>
      </w:r>
      <w:r>
        <w:rPr>
          <w:rStyle w:val="Text10"/>
        </w:rPr>
        <w:t xml:space="preserve"> getDeviceBaseInfo</w:t>
        <w:br w:clear="none"/>
      </w:r>
      <w:r>
        <w:rPr>
          <w:rStyle w:val="Text12"/>
        </w:rPr>
        <w:t xml:space="preserve">();</w:t>
        <w:br w:clear="none"/>
      </w:r>
    </w:p>
    <w:p>
      <w:pPr>
        <w:pStyle w:val="Para 02"/>
      </w:pPr>
      <w:r>
        <w:rPr>
          <w:rStyle w:val="Text0"/>
        </w:rPr>
        <w:t>返回结果</w:t>
      </w:r>
      <w:r>
        <w:t>：{“sn”:”090902190730KN0015”,”romVersion”:20124,”romVersionName”:”2.1.24.0”,”appVersion”:2158,”appVersionName”:”V1001.2.0.0-xtest”}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6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sn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设备唯一标识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romVersion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long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rom版本号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romVersionName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rom版本名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appVersion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魔点app版本号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appVersionName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魔点app版本名</w:t>
            </w:r>
          </w:p>
        </w:tc>
      </w:tr>
    </w:tbl>
    <w:p>
      <w:bookmarkStart w:id="249" w:name="Huo_Qu_She_Bei_device_hostMo_Shi"/>
      <w:pPr>
        <w:pStyle w:val="Heading 3"/>
      </w:pPr>
      <w:r>
        <w:rPr>
          <w:rStyle w:val="Text11"/>
        </w:rPr>
        <w:bookmarkStart w:id="250" w:name="Huo_Qu_She_Bei_device_hostMo_Shi_1"/>
        <w:t/>
        <w:bookmarkEnd w:id="250"/>
      </w:r>
      <w:r>
        <w:t>获取设备device host模式</w:t>
      </w:r>
      <w:bookmarkEnd w:id="249"/>
    </w:p>
    <w:p>
      <w:pPr>
        <w:numPr>
          <w:ilvl w:val="0"/>
          <w:numId w:val="80"/>
        </w:numPr>
        <w:pStyle w:val="Para 10"/>
      </w:pP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abstract</w:t>
        <w:br w:clear="none"/>
      </w:r>
      <w:r>
        <w:rPr>
          <w:rStyle w:val="Text10"/>
        </w:rPr>
        <w:t xml:space="preserve"> </w:t>
        <w:br w:clear="none"/>
      </w:r>
      <w:r>
        <w:t xml:space="preserve">int</w:t>
        <w:br w:clear="none"/>
      </w:r>
      <w:r>
        <w:rPr>
          <w:rStyle w:val="Text10"/>
        </w:rPr>
        <w:t xml:space="preserve"> getDeviceHostMode</w:t>
        <w:br w:clear="none"/>
      </w:r>
      <w:r>
        <w:rPr>
          <w:rStyle w:val="Text12"/>
        </w:rPr>
        <w:t xml:space="preserve">();</w:t>
        <w:br w:clear="none"/>
      </w:r>
    </w:p>
    <w:p>
      <w:pPr>
        <w:pStyle w:val="Para 02"/>
      </w:pPr>
      <w:r>
        <w:t>返回结果:</w:t>
        <w:br w:clear="none"/>
        <w:t>return 1 host模式 0 device模式 -1 获取失败</w:t>
        <w:br w:clear="none"/>
      </w:r>
      <w:r>
        <w:rPr>
          <w:rStyle w:val="Text1"/>
        </w:rPr>
        <w:t>设备系统每次启动默认处于host模式</w:t>
        <w:br w:clear="none"/>
      </w:r>
      <w:r>
        <w:t>device模式：usb线连接adb时设备必须处于device模式</w:t>
        <w:br w:clear="none"/>
        <w:t>host模式：以太网正常工作时必须处于host模式</w:t>
      </w:r>
    </w:p>
    <w:p>
      <w:bookmarkStart w:id="251" w:name="Huo_Qu_She_Bei_device_hostMo_Shi"/>
      <w:pPr>
        <w:pStyle w:val="Heading 3"/>
      </w:pPr>
      <w:r>
        <w:rPr>
          <w:rStyle w:val="Text11"/>
        </w:rPr>
        <w:bookmarkStart w:id="252" w:name="Qie_Huan_She_Bei_device_hostMo_S"/>
        <w:t/>
        <w:bookmarkEnd w:id="252"/>
      </w:r>
      <w:r>
        <w:t>切换设备device host模式</w:t>
      </w:r>
      <w:bookmarkEnd w:id="251"/>
    </w:p>
    <w:p>
      <w:pPr>
        <w:numPr>
          <w:ilvl w:val="0"/>
          <w:numId w:val="19"/>
        </w:numPr>
        <w:pStyle w:val="Para 10"/>
      </w:pP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abstract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switchDeviceHostMode</w:t>
        <w:br w:clear="none"/>
      </w:r>
      <w:r>
        <w:rPr>
          <w:rStyle w:val="Text12"/>
        </w:rPr>
        <w:t xml:space="preserve">(</w:t>
        <w:br w:clear="none"/>
      </w:r>
      <w:r>
        <w:t xml:space="preserve">int</w:t>
        <w:br w:clear="none"/>
      </w:r>
      <w:r>
        <w:rPr>
          <w:rStyle w:val="Text10"/>
        </w:rPr>
        <w:t xml:space="preserve"> model</w:t>
        <w:br w:clear="none"/>
      </w:r>
      <w:r>
        <w:rPr>
          <w:rStyle w:val="Text12"/>
        </w:rPr>
        <w:t xml:space="preserve">);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6"/>
            </w:pPr>
            <w:r>
              <w:t/>
            </w:r>
          </w:p>
          <w:p>
            <w:pPr>
              <w:pStyle w:val="Para 01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switchDeviceHostMode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model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0"/>
            </w:pPr>
            <w:r>
              <w:rPr>
                <w:rStyle w:val="Text0"/>
              </w:rPr>
              <w:t>设置模式</w:t>
              <w:br w:clear="none"/>
              <w:t>(1 host</w:t>
            </w:r>
            <w:r>
              <w:t>模式 0 device模式</w:t>
            </w:r>
            <w:r>
              <w:rPr>
                <w:rStyle w:val="Text0"/>
              </w:rPr>
              <w:t>)</w:t>
            </w:r>
          </w:p>
        </w:tc>
      </w:tr>
    </w:tbl>
    <w:p>
      <w:pPr>
        <w:pStyle w:val="Para 02"/>
      </w:pPr>
      <w:r>
        <w:t>每次切换模式后，因为切换存在延迟，若需要通过getDeviceHostMode获取当前模式，</w:t>
      </w:r>
      <w:r>
        <w:rPr>
          <w:rStyle w:val="Text7"/>
        </w:rPr>
        <w:t>需要延迟1秒以上</w:t>
      </w:r>
      <w:r>
        <w:t>，否则获取到的状态可能有误</w:t>
      </w:r>
    </w:p>
    <w:p>
      <w:bookmarkStart w:id="253" w:name="Kai_Qi_Wang_Luo_adb"/>
      <w:pPr>
        <w:pStyle w:val="Heading 3"/>
      </w:pPr>
      <w:r>
        <w:rPr>
          <w:rStyle w:val="Text11"/>
        </w:rPr>
        <w:bookmarkStart w:id="254" w:name="Kai_Qi_Wang_Luo_adb_1"/>
        <w:t/>
        <w:bookmarkEnd w:id="254"/>
      </w:r>
      <w:r>
        <w:t>开启网络adb</w:t>
      </w:r>
      <w:bookmarkEnd w:id="253"/>
    </w:p>
    <w:p>
      <w:pPr>
        <w:numPr>
          <w:ilvl w:val="0"/>
          <w:numId w:val="45"/>
        </w:numPr>
        <w:pStyle w:val="Para 10"/>
      </w:pP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abstract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enableAdb</w:t>
        <w:br w:clear="none"/>
      </w:r>
      <w:r>
        <w:rPr>
          <w:rStyle w:val="Text12"/>
        </w:rPr>
        <w:t xml:space="preserve">(</w:t>
        <w:br w:clear="none"/>
      </w:r>
      <w:r>
        <w:t xml:space="preserve">boolean</w:t>
        <w:br w:clear="none"/>
      </w:r>
      <w:r>
        <w:rPr>
          <w:rStyle w:val="Text10"/>
        </w:rPr>
        <w:t xml:space="preserve"> enable</w:t>
        <w:br w:clear="none"/>
      </w:r>
      <w:r>
        <w:rPr>
          <w:rStyle w:val="Text12"/>
        </w:rPr>
        <w:t xml:space="preserve">);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6"/>
            </w:pPr>
            <w:r>
              <w:t/>
            </w:r>
          </w:p>
          <w:p>
            <w:pPr>
              <w:pStyle w:val="Para 01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enableAdb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enable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boolean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true开启 false 关闭</w:t>
            </w:r>
          </w:p>
        </w:tc>
      </w:tr>
    </w:tbl>
    <w:p>
      <w:bookmarkStart w:id="255" w:name="Kai_Qi_She_Bei_Diao_Shi_Shu_Chu"/>
      <w:pPr>
        <w:pStyle w:val="Heading 3"/>
      </w:pPr>
      <w:r>
        <w:rPr>
          <w:rStyle w:val="Text11"/>
        </w:rPr>
        <w:bookmarkStart w:id="256" w:name="Kai_Qi_She_Bei_Diao_Shi_Shu_Chu_1"/>
        <w:t/>
        <w:bookmarkEnd w:id="256"/>
      </w:r>
      <w:r>
        <w:t>开启设备调试输出</w:t>
      </w:r>
      <w:bookmarkEnd w:id="255"/>
    </w:p>
    <w:p>
      <w:pPr>
        <w:numPr>
          <w:ilvl w:val="0"/>
          <w:numId w:val="11"/>
        </w:numPr>
        <w:pStyle w:val="Para 10"/>
      </w:pP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abstract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enableLogcat</w:t>
        <w:br w:clear="none"/>
      </w:r>
      <w:r>
        <w:rPr>
          <w:rStyle w:val="Text12"/>
        </w:rPr>
        <w:t xml:space="preserve">(</w:t>
        <w:br w:clear="none"/>
      </w:r>
      <w:r>
        <w:t xml:space="preserve">boolean</w:t>
        <w:br w:clear="none"/>
      </w:r>
      <w:r>
        <w:rPr>
          <w:rStyle w:val="Text10"/>
        </w:rPr>
        <w:t xml:space="preserve"> enable</w:t>
        <w:br w:clear="none"/>
      </w:r>
      <w:r>
        <w:rPr>
          <w:rStyle w:val="Text12"/>
        </w:rPr>
        <w:t xml:space="preserve">);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6"/>
            </w:pPr>
            <w:r>
              <w:t/>
            </w:r>
          </w:p>
          <w:p>
            <w:pPr>
              <w:pStyle w:val="Para 01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enableLogcat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enable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boolean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true开启 false 关闭</w:t>
            </w:r>
          </w:p>
        </w:tc>
      </w:tr>
    </w:tbl>
    <w:p>
      <w:bookmarkStart w:id="257" w:name="She_Zhi_Shua_Lian_Mo_Shi"/>
      <w:pPr>
        <w:pStyle w:val="Heading 3"/>
      </w:pPr>
      <w:r>
        <w:rPr>
          <w:rStyle w:val="Text11"/>
        </w:rPr>
        <w:bookmarkStart w:id="258" w:name="She_Zhi_Shua_Lian_Mo_Shi_1"/>
        <w:t/>
        <w:bookmarkEnd w:id="258"/>
      </w:r>
      <w:r>
        <w:t>设置刷脸模式</w:t>
      </w:r>
      <w:bookmarkEnd w:id="257"/>
    </w:p>
    <w:p>
      <w:pPr>
        <w:numPr>
          <w:ilvl w:val="0"/>
          <w:numId w:val="72"/>
        </w:numPr>
        <w:pStyle w:val="Para 10"/>
      </w:pP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abstract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setRecognizeMode</w:t>
        <w:br w:clear="none"/>
      </w:r>
      <w:r>
        <w:rPr>
          <w:rStyle w:val="Text12"/>
        </w:rPr>
        <w:t xml:space="preserve">(</w:t>
        <w:br w:clear="none"/>
      </w:r>
      <w:r>
        <w:t xml:space="preserve">int</w:t>
        <w:br w:clear="none"/>
      </w:r>
      <w:r>
        <w:rPr>
          <w:rStyle w:val="Text10"/>
        </w:rPr>
        <w:t xml:space="preserve"> mode</w:t>
        <w:br w:clear="none"/>
      </w:r>
      <w:r>
        <w:rPr>
          <w:rStyle w:val="Text12"/>
        </w:rPr>
        <w:t xml:space="preserve">);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6"/>
            </w:pPr>
            <w:r>
              <w:t/>
            </w:r>
          </w:p>
          <w:p>
            <w:pPr>
              <w:pStyle w:val="Para 01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setRecognizeMode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model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1多人识别 2单人识别</w:t>
            </w:r>
          </w:p>
        </w:tc>
      </w:tr>
    </w:tbl>
    <w:p>
      <w:bookmarkStart w:id="259" w:name="Diao_Yong_Shua_Lian"/>
      <w:pPr>
        <w:pStyle w:val="Heading 3"/>
      </w:pPr>
      <w:r>
        <w:rPr>
          <w:rStyle w:val="Text11"/>
        </w:rPr>
        <w:bookmarkStart w:id="260" w:name="Diao_Yong_Shua_Lian_1"/>
        <w:t/>
        <w:bookmarkEnd w:id="260"/>
      </w:r>
      <w:r>
        <w:t>调用刷脸</w:t>
      </w:r>
      <w:bookmarkEnd w:id="259"/>
    </w:p>
    <w:p>
      <w:pPr>
        <w:numPr>
          <w:ilvl w:val="0"/>
          <w:numId w:val="57"/>
        </w:numPr>
        <w:pStyle w:val="Para 10"/>
      </w:pP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abstract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detectFace</w:t>
        <w:br w:clear="none"/>
      </w:r>
      <w:r>
        <w:rPr>
          <w:rStyle w:val="Text12"/>
        </w:rPr>
        <w:t xml:space="preserve">(</w:t>
        <w:br w:clear="none"/>
      </w:r>
      <w:r>
        <w:t xml:space="preserve">int</w:t>
        <w:br w:clear="none"/>
      </w:r>
      <w:r>
        <w:rPr>
          <w:rStyle w:val="Text10"/>
        </w:rPr>
        <w:t xml:space="preserve"> timeOut</w:t>
        <w:br w:clear="none"/>
      </w:r>
      <w:r>
        <w:rPr>
          <w:rStyle w:val="Text12"/>
        </w:rPr>
        <w:t xml:space="preserve">);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6"/>
            </w:pPr>
            <w:r>
              <w:t/>
            </w:r>
          </w:p>
          <w:p>
            <w:pPr>
              <w:pStyle w:val="Para 01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detectFace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timeOut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跳转到刷脸页后，超时自动返回三方应用,默认60秒</w:t>
            </w:r>
          </w:p>
        </w:tc>
      </w:tr>
    </w:tbl>
    <w:p>
      <w:pPr>
        <w:pStyle w:val="Para 02"/>
      </w:pPr>
      <w:r>
        <w:t>结果通过_</w:t>
      </w:r>
      <w:r>
        <w:rPr>
          <w:rStyle w:val="Text1"/>
        </w:rPr>
        <w:t>IOpenListener</w:t>
      </w:r>
      <w:r>
        <w:t>回调返回，详细可参考demo</w:t>
      </w:r>
    </w:p>
    <w:p>
      <w:pPr>
        <w:pStyle w:val="Para 02"/>
      </w:pPr>
      <w:r>
        <w:t>回调action:</w:t>
      </w:r>
      <w:r>
        <w:rPr>
          <w:rStyle w:val="Text1"/>
        </w:rPr>
        <w:t>detect_face</w:t>
      </w:r>
    </w:p>
    <w:p>
      <w:pPr>
        <w:pStyle w:val="Para 02"/>
      </w:pPr>
      <w:r>
        <w:t>识别成功json:</w:t>
        <w:br w:clear="none"/>
        <w:t>{“data”:{“personId”:”10021”,”personName”:”xxx”,”userType”:1},”message”:”识别成功”,”result”:”200”}</w:t>
      </w:r>
    </w:p>
    <w:p>
      <w:pPr>
        <w:pStyle w:val="Para 02"/>
      </w:pPr>
      <w:r>
        <w:t>识别失败json:</w:t>
        <w:br w:clear="none"/>
        <w:t>{“message”:”识别失败，陌生人”,”result”:”400”}</w:t>
      </w:r>
    </w:p>
    <w:p>
      <w:bookmarkStart w:id="261" w:name="Shua_Qia_Hui_Diao"/>
      <w:pPr>
        <w:pStyle w:val="Heading 3"/>
      </w:pPr>
      <w:r>
        <w:rPr>
          <w:rStyle w:val="Text11"/>
        </w:rPr>
        <w:bookmarkStart w:id="262" w:name="Shua_Qia_Hui_Diao_1"/>
        <w:t/>
        <w:bookmarkEnd w:id="262"/>
      </w:r>
      <w:r>
        <w:t>刷卡回调</w:t>
      </w:r>
      <w:bookmarkEnd w:id="261"/>
    </w:p>
    <w:p>
      <w:pPr>
        <w:pStyle w:val="Para 02"/>
      </w:pPr>
      <w:r>
        <w:t>{“data”:”0123456789”,”message”:”刷卡成功”,”result”:”200”}</w:t>
      </w:r>
    </w:p>
    <w:p>
      <w:bookmarkStart w:id="263" w:name="Diao_Yong_Sao_Ma"/>
      <w:pPr>
        <w:pStyle w:val="Heading 3"/>
      </w:pPr>
      <w:r>
        <w:rPr>
          <w:rStyle w:val="Text11"/>
        </w:rPr>
        <w:bookmarkStart w:id="264" w:name="Diao_Yong_Sao_Ma_1"/>
        <w:t/>
        <w:bookmarkEnd w:id="264"/>
      </w:r>
      <w:r>
        <w:t>调用扫码</w:t>
      </w:r>
      <w:bookmarkEnd w:id="263"/>
    </w:p>
    <w:p>
      <w:pPr>
        <w:numPr>
          <w:ilvl w:val="0"/>
          <w:numId w:val="22"/>
        </w:numPr>
        <w:pStyle w:val="Para 10"/>
      </w:pP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scanQrCode</w:t>
        <w:br w:clear="none"/>
      </w:r>
      <w:r>
        <w:rPr>
          <w:rStyle w:val="Text12"/>
        </w:rPr>
        <w:t xml:space="preserve">(</w:t>
        <w:br w:clear="none"/>
      </w:r>
      <w:r>
        <w:t xml:space="preserve">int</w:t>
        <w:br w:clear="none"/>
      </w:r>
      <w:r>
        <w:rPr>
          <w:rStyle w:val="Text10"/>
        </w:rPr>
        <w:t xml:space="preserve"> timeOut</w:t>
        <w:br w:clear="none"/>
      </w:r>
      <w:r>
        <w:rPr>
          <w:rStyle w:val="Text12"/>
        </w:rP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6"/>
            </w:pPr>
            <w:r>
              <w:t/>
            </w:r>
          </w:p>
          <w:p>
            <w:pPr>
              <w:pStyle w:val="Para 01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scanQrCode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timeOut(秒)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否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跳转到扫码页后，超时自动返回三方应用,默认60秒</w:t>
            </w:r>
          </w:p>
        </w:tc>
      </w:tr>
    </w:tbl>
    <w:p>
      <w:pPr>
        <w:pStyle w:val="Para 02"/>
      </w:pPr>
      <w:r>
        <w:t>回调action:</w:t>
      </w:r>
      <w:r>
        <w:rPr>
          <w:rStyle w:val="Text1"/>
        </w:rPr>
        <w:t>scan\qr\code</w:t>
      </w:r>
    </w:p>
    <w:p>
      <w:pPr>
        <w:pStyle w:val="Para 02"/>
      </w:pPr>
      <w:r>
        <w:t>成功json:</w:t>
      </w:r>
    </w:p>
    <w:p>
      <w:pPr>
        <w:pStyle w:val="Para 02"/>
      </w:pPr>
      <w:r>
        <w:t>{“data”:”www.moredian.com”,”result”:”200”,”message”:”扫码成功”}</w:t>
      </w:r>
    </w:p>
    <w:p>
      <w:pPr>
        <w:pStyle w:val="Para 02"/>
      </w:pPr>
      <w:r>
        <w:t>失败json:</w:t>
      </w:r>
    </w:p>
    <w:p>
      <w:pPr>
        <w:pStyle w:val="Para 02"/>
      </w:pPr>
      <w:r>
        <w:t>{“message”:”设备不支持扫码”,”result”:”400”}</w:t>
      </w:r>
    </w:p>
    <w:p>
      <w:bookmarkStart w:id="265" w:name="Tong_Guo_Qia_Hao_Huo_Qu_Ren_Yuan"/>
      <w:pPr>
        <w:pStyle w:val="Heading 3"/>
      </w:pPr>
      <w:r>
        <w:rPr>
          <w:rStyle w:val="Text11"/>
        </w:rPr>
        <w:bookmarkStart w:id="266" w:name="Tong_Guo_Qia_Hao_Huo_Qu_Ren_Yuan_1"/>
        <w:t/>
        <w:bookmarkEnd w:id="266"/>
      </w:r>
      <w:r>
        <w:t>通过卡号获取人员信息</w:t>
      </w:r>
      <w:bookmarkEnd w:id="265"/>
    </w:p>
    <w:p>
      <w:pPr>
        <w:numPr>
          <w:ilvl w:val="0"/>
          <w:numId w:val="41"/>
        </w:numPr>
        <w:pStyle w:val="Para 10"/>
      </w:pP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abstract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getUserInfoByCard</w:t>
        <w:br w:clear="none"/>
      </w:r>
      <w:r>
        <w:rPr>
          <w:rStyle w:val="Text12"/>
        </w:rPr>
        <w:t xml:space="preserve">(</w:t>
        <w:br w:clear="none"/>
      </w:r>
      <w:r>
        <w:rPr>
          <w:rStyle w:val="Text17"/>
        </w:rPr>
        <w:t xml:space="preserve">@NonNull</w:t>
        <w:br w:clear="none"/>
      </w:r>
      <w:r>
        <w:rPr>
          <w:rStyle w:val="Text10"/>
        </w:rPr>
        <w:t xml:space="preserve"> </w:t>
        <w:br w:clear="none"/>
      </w:r>
      <w:r>
        <w:rPr>
          <w:rStyle w:val="Text13"/>
        </w:rPr>
        <w:t xml:space="preserve">String</w:t>
        <w:br w:clear="none"/>
      </w:r>
      <w:r>
        <w:rPr>
          <w:rStyle w:val="Text10"/>
        </w:rPr>
        <w:t xml:space="preserve"> cardNo</w:t>
        <w:br w:clear="none"/>
      </w:r>
      <w:r>
        <w:rPr>
          <w:rStyle w:val="Text12"/>
        </w:rPr>
        <w:t xml:space="preserve">);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6"/>
            </w:pPr>
            <w:r>
              <w:t/>
            </w:r>
          </w:p>
          <w:p>
            <w:pPr>
              <w:pStyle w:val="Para 01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getUserInfoByCard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cardNo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通过卡号获取用户信息，需要提前在魔点微应用绑定人员和卡号关系</w:t>
            </w:r>
          </w:p>
        </w:tc>
      </w:tr>
    </w:tbl>
    <w:p>
      <w:pPr>
        <w:pStyle w:val="Para 02"/>
      </w:pPr>
      <w:r>
        <w:t>回调action:</w:t>
      </w:r>
      <w:r>
        <w:rPr>
          <w:rStyle w:val="Text1"/>
        </w:rPr>
        <w:t>get\user\info</w:t>
      </w:r>
    </w:p>
    <w:p>
      <w:pPr>
        <w:pStyle w:val="Para 02"/>
      </w:pPr>
      <w:r>
        <w:t>成功json:</w:t>
      </w:r>
    </w:p>
    <w:p>
      <w:pPr>
        <w:pStyle w:val="Para 02"/>
      </w:pPr>
      <w:r>
        <w:t>{“data”:{“cardNum”:”2037175851”,”dingUserId”:”1000”,”id”:32909,”name”:”xxx”,”status”:1},”message”:”query card info success”,”result”:”200”}</w:t>
      </w:r>
    </w:p>
    <w:p>
      <w:pPr>
        <w:pStyle w:val="Para 02"/>
      </w:pPr>
      <w:r>
        <w:t>失败json:</w:t>
      </w:r>
    </w:p>
    <w:p>
      <w:pPr>
        <w:pStyle w:val="Para 02"/>
      </w:pPr>
      <w:r>
        <w:t>{“message”:”query card info fail”,”result”:”400”}</w:t>
      </w:r>
    </w:p>
    <w:p>
      <w:bookmarkStart w:id="267" w:name="Zhong_Qi_She_Bei"/>
      <w:pPr>
        <w:pStyle w:val="Heading 3"/>
      </w:pPr>
      <w:r>
        <w:rPr>
          <w:rStyle w:val="Text11"/>
        </w:rPr>
        <w:bookmarkStart w:id="268" w:name="Zhong_Qi_She_Bei_1"/>
        <w:t/>
        <w:bookmarkEnd w:id="268"/>
      </w:r>
      <w:r>
        <w:t>重启设备</w:t>
      </w:r>
      <w:bookmarkEnd w:id="267"/>
    </w:p>
    <w:p>
      <w:pPr>
        <w:numPr>
          <w:ilvl w:val="0"/>
          <w:numId w:val="73"/>
        </w:numPr>
        <w:pStyle w:val="Para 10"/>
      </w:pP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abstract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reboot</w:t>
        <w:br w:clear="none"/>
      </w:r>
      <w:r>
        <w:rPr>
          <w:rStyle w:val="Text12"/>
        </w:rPr>
        <w:t xml:space="preserve">();</w:t>
        <w:br w:clear="none"/>
      </w:r>
    </w:p>
    <w:p>
      <w:bookmarkStart w:id="269" w:name="Kai_Men"/>
      <w:pPr>
        <w:pStyle w:val="Heading 3"/>
      </w:pPr>
      <w:r>
        <w:rPr>
          <w:rStyle w:val="Text11"/>
        </w:rPr>
        <w:bookmarkStart w:id="270" w:name="Kai_Men_1"/>
        <w:t/>
        <w:bookmarkEnd w:id="270"/>
      </w:r>
      <w:r>
        <w:t>开门</w:t>
      </w:r>
      <w:bookmarkEnd w:id="269"/>
    </w:p>
    <w:p>
      <w:pPr>
        <w:numPr>
          <w:ilvl w:val="0"/>
          <w:numId w:val="35"/>
        </w:numPr>
        <w:pStyle w:val="Para 10"/>
      </w:pP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abstract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openDoor</w:t>
        <w:br w:clear="none"/>
      </w:r>
      <w:r>
        <w:rPr>
          <w:rStyle w:val="Text12"/>
        </w:rPr>
        <w:t xml:space="preserve">(</w:t>
        <w:br w:clear="none"/>
      </w:r>
      <w:r>
        <w:t xml:space="preserve">boolean</w:t>
        <w:br w:clear="none"/>
      </w:r>
      <w:r>
        <w:rPr>
          <w:rStyle w:val="Text10"/>
        </w:rPr>
        <w:t xml:space="preserve"> isUserDefaultTime</w:t>
        <w:br w:clear="none"/>
      </w:r>
      <w:r>
        <w:rPr>
          <w:rStyle w:val="Text12"/>
        </w:rPr>
        <w:t xml:space="preserve">,</w:t>
        <w:br w:clear="none"/>
      </w:r>
      <w:r>
        <w:rPr>
          <w:rStyle w:val="Text10"/>
        </w:rPr>
        <w:t xml:space="preserve"> </w:t>
        <w:br w:clear="none"/>
      </w:r>
      <w:r>
        <w:t xml:space="preserve">long</w:t>
        <w:br w:clear="none"/>
      </w:r>
      <w:r>
        <w:rPr>
          <w:rStyle w:val="Text10"/>
        </w:rPr>
        <w:t xml:space="preserve"> openDoorTime</w:t>
        <w:br w:clear="none"/>
      </w:r>
      <w:r>
        <w:rPr>
          <w:rStyle w:val="Text12"/>
        </w:rPr>
        <w:t xml:space="preserve">);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6"/>
            </w:pPr>
            <w:r>
              <w:t/>
            </w:r>
          </w:p>
          <w:p>
            <w:pPr>
              <w:pStyle w:val="Para 01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openDoor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isUserDefaultTime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boolean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是否使用开放服务默认开门时间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2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openDoorTime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long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毫秒，自定义开门时间，isUserDefaultTime false生效</w:t>
            </w:r>
          </w:p>
        </w:tc>
      </w:tr>
    </w:tbl>
    <w:p>
      <w:bookmarkStart w:id="271" w:name="She_Bei_Yin_Liang_Pei_Zhi"/>
      <w:pPr>
        <w:pStyle w:val="Heading 3"/>
      </w:pPr>
      <w:r>
        <w:rPr>
          <w:rStyle w:val="Text11"/>
        </w:rPr>
        <w:bookmarkStart w:id="272" w:name="She_Bei_Yin_Liang_Pei_Zhi_1"/>
        <w:t/>
        <w:bookmarkEnd w:id="272"/>
      </w:r>
      <w:r>
        <w:t>设备音量配置</w:t>
      </w:r>
      <w:bookmarkEnd w:id="271"/>
    </w:p>
    <w:p>
      <w:pPr>
        <w:pStyle w:val="Para 02"/>
      </w:pPr>
      <w:r>
        <w:t>设置了不在0-100范围内的数据，sdk会抛出异常，需要手动捕获</w:t>
      </w:r>
    </w:p>
    <w:p>
      <w:pPr>
        <w:numPr>
          <w:ilvl w:val="0"/>
          <w:numId w:val="38"/>
        </w:numPr>
        <w:pStyle w:val="Para 10"/>
      </w:pP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abstract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controlVolume</w:t>
        <w:br w:clear="none"/>
      </w:r>
      <w:r>
        <w:rPr>
          <w:rStyle w:val="Text12"/>
        </w:rPr>
        <w:t xml:space="preserve">(</w:t>
        <w:br w:clear="none"/>
      </w:r>
      <w:r>
        <w:t xml:space="preserve">int</w:t>
        <w:br w:clear="none"/>
      </w:r>
      <w:r>
        <w:rPr>
          <w:rStyle w:val="Text10"/>
        </w:rPr>
        <w:t xml:space="preserve"> volume</w:t>
        <w:br w:clear="none"/>
      </w:r>
      <w:r>
        <w:rPr>
          <w:rStyle w:val="Text12"/>
        </w:rPr>
        <w:t xml:space="preserve">);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6"/>
            </w:pPr>
            <w:r>
              <w:t/>
            </w:r>
          </w:p>
          <w:p>
            <w:pPr>
              <w:pStyle w:val="Para 01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controlVolume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volume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配置设备整体音量大小0~100</w:t>
            </w:r>
          </w:p>
        </w:tc>
      </w:tr>
    </w:tbl>
    <w:p>
      <w:bookmarkStart w:id="273" w:name="Fan_Hui_Di_San_Fang_Ying_Yong"/>
      <w:pPr>
        <w:pStyle w:val="Heading 3"/>
      </w:pPr>
      <w:r>
        <w:rPr>
          <w:rStyle w:val="Text11"/>
        </w:rPr>
        <w:bookmarkStart w:id="274" w:name="Fan_Hui_Di_San_Fang_Ying_Yong_1"/>
        <w:t/>
        <w:bookmarkEnd w:id="274"/>
      </w:r>
      <w:r>
        <w:t>返回第三方应用</w:t>
      </w:r>
      <w:bookmarkEnd w:id="273"/>
    </w:p>
    <w:p>
      <w:pPr>
        <w:numPr>
          <w:ilvl w:val="0"/>
          <w:numId w:val="52"/>
        </w:numPr>
        <w:pStyle w:val="Para 10"/>
      </w:pP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abstract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back</w:t>
        <w:br w:clear="none"/>
      </w:r>
      <w:r>
        <w:rPr>
          <w:rStyle w:val="Text12"/>
        </w:rPr>
        <w:t xml:space="preserve">();</w:t>
        <w:br w:clear="none"/>
      </w:r>
    </w:p>
    <w:p>
      <w:bookmarkStart w:id="275" w:name="She_Bei_ledBu_Guang_Deng_Liang_D"/>
      <w:pPr>
        <w:pStyle w:val="Heading 3"/>
      </w:pPr>
      <w:r>
        <w:rPr>
          <w:rStyle w:val="Text11"/>
        </w:rPr>
        <w:bookmarkStart w:id="276" w:name="She_Bei_ledBu_Guang_Deng_Liang_D_1"/>
        <w:t/>
        <w:bookmarkEnd w:id="276"/>
      </w:r>
      <w:r>
        <w:t>设备led补光灯亮度配置</w:t>
      </w:r>
      <w:bookmarkEnd w:id="275"/>
    </w:p>
    <w:p>
      <w:pPr>
        <w:pStyle w:val="Para 02"/>
      </w:pPr>
      <w:r>
        <w:t>设置了不在0-255范围内的数据，sdk会抛出异常，需要手动捕获</w:t>
      </w:r>
    </w:p>
    <w:p>
      <w:pPr>
        <w:numPr>
          <w:ilvl w:val="0"/>
          <w:numId w:val="62"/>
        </w:numPr>
        <w:pStyle w:val="Para 10"/>
      </w:pP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controlLed</w:t>
        <w:br w:clear="none"/>
      </w:r>
      <w:r>
        <w:rPr>
          <w:rStyle w:val="Text12"/>
        </w:rPr>
        <w:t xml:space="preserve">(</w:t>
        <w:br w:clear="none"/>
      </w:r>
      <w:r>
        <w:t xml:space="preserve">int</w:t>
        <w:br w:clear="none"/>
      </w:r>
      <w:r>
        <w:rPr>
          <w:rStyle w:val="Text10"/>
        </w:rPr>
        <w:t xml:space="preserve"> value</w:t>
        <w:br w:clear="none"/>
      </w:r>
      <w:r>
        <w:rPr>
          <w:rStyle w:val="Text12"/>
        </w:rP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6"/>
            </w:pPr>
            <w:r>
              <w:t/>
            </w:r>
          </w:p>
          <w:p>
            <w:pPr>
              <w:pStyle w:val="Para 01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controlLed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value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配置设备整体</w:t>
            </w:r>
            <w:r>
              <w:rPr>
                <w:rStyle w:val="Text0"/>
              </w:rPr>
              <w:t>led</w:t>
            </w:r>
            <w:r>
              <w:t>亮度大小</w:t>
            </w:r>
            <w:r>
              <w:rPr>
                <w:rStyle w:val="Text0"/>
              </w:rPr>
              <w:t>0~</w:t>
            </w:r>
            <w:r>
              <w:t>255</w:t>
            </w:r>
          </w:p>
        </w:tc>
      </w:tr>
    </w:tbl>
    <w:p>
      <w:bookmarkStart w:id="277" w:name="She_Bei_Ping_Mu_Liang_Du_Pei_Zhi"/>
      <w:pPr>
        <w:pStyle w:val="Heading 3"/>
      </w:pPr>
      <w:r>
        <w:rPr>
          <w:rStyle w:val="Text11"/>
        </w:rPr>
        <w:bookmarkStart w:id="278" w:name="She_Bei_Ping_Mu_Liang_Du_Pei_Zhi_1"/>
        <w:t/>
        <w:bookmarkEnd w:id="278"/>
      </w:r>
      <w:r>
        <w:t>设备屏幕亮度配置</w:t>
      </w:r>
      <w:bookmarkEnd w:id="277"/>
    </w:p>
    <w:p>
      <w:pPr>
        <w:pStyle w:val="Para 02"/>
      </w:pPr>
      <w:r>
        <w:t>设置了不在0-255范围内的数据，sdk会抛出异常，需要手动捕获</w:t>
      </w:r>
    </w:p>
    <w:p>
      <w:pPr>
        <w:numPr>
          <w:ilvl w:val="0"/>
          <w:numId w:val="27"/>
        </w:numPr>
        <w:pStyle w:val="Para 10"/>
      </w:pP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controlScreenLight</w:t>
        <w:br w:clear="none"/>
      </w:r>
      <w:r>
        <w:rPr>
          <w:rStyle w:val="Text12"/>
        </w:rPr>
        <w:t xml:space="preserve">(</w:t>
        <w:br w:clear="none"/>
      </w:r>
      <w:r>
        <w:t xml:space="preserve">int</w:t>
        <w:br w:clear="none"/>
      </w:r>
      <w:r>
        <w:rPr>
          <w:rStyle w:val="Text10"/>
        </w:rPr>
        <w:t xml:space="preserve"> value</w:t>
        <w:br w:clear="none"/>
      </w:r>
      <w:r>
        <w:rPr>
          <w:rStyle w:val="Text12"/>
        </w:rP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6"/>
            </w:pPr>
            <w:r>
              <w:t/>
            </w:r>
          </w:p>
          <w:p>
            <w:pPr>
              <w:pStyle w:val="Para 01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controlScreenLight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value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配置设备整体屏幕亮度</w:t>
            </w:r>
            <w:r>
              <w:rPr>
                <w:rStyle w:val="Text0"/>
              </w:rPr>
              <w:t>0~</w:t>
            </w:r>
            <w:r>
              <w:t>255</w:t>
            </w:r>
          </w:p>
        </w:tc>
      </w:tr>
    </w:tbl>
    <w:p>
      <w:bookmarkStart w:id="279" w:name="Wu_Xian_Wang_Luo_Pei_Zhi"/>
      <w:pPr>
        <w:pStyle w:val="Heading 3"/>
      </w:pPr>
      <w:r>
        <w:rPr>
          <w:rStyle w:val="Text11"/>
        </w:rPr>
        <w:bookmarkStart w:id="280" w:name="Wu_Xian_Wang_Luo_Pei_Zhi_1"/>
        <w:t/>
        <w:bookmarkEnd w:id="280"/>
      </w:r>
      <w:r>
        <w:t>无线网络配置</w:t>
      </w:r>
      <w:bookmarkEnd w:id="279"/>
    </w:p>
    <w:p>
      <w:pPr>
        <w:numPr>
          <w:ilvl w:val="0"/>
          <w:numId w:val="5"/>
        </w:numPr>
        <w:pStyle w:val="Para 06"/>
      </w:pPr>
      <w:r>
        <w:t xml:space="preserve">/**</w:t>
        <w:br w:clear="none"/>
      </w:r>
    </w:p>
    <w:p>
      <w:pPr>
        <w:numPr>
          <w:ilvl w:val="0"/>
          <w:numId w:val="5"/>
        </w:numPr>
        <w:pStyle w:val="Para 04"/>
      </w:pPr>
      <w:r>
        <w:t xml:space="preserve">     * 无线网络配置</w:t>
        <w:br w:clear="none"/>
      </w:r>
    </w:p>
    <w:p>
      <w:pPr>
        <w:numPr>
          <w:ilvl w:val="0"/>
          <w:numId w:val="5"/>
        </w:numPr>
        <w:pStyle w:val="Para 08"/>
      </w:pPr>
      <w:r>
        <w:t xml:space="preserve">     * @param timeOut 无线网络配置超时时间</w:t>
        <w:br w:clear="none"/>
      </w:r>
    </w:p>
    <w:p>
      <w:pPr>
        <w:numPr>
          <w:ilvl w:val="0"/>
          <w:numId w:val="5"/>
        </w:numPr>
        <w:pStyle w:val="Para 04"/>
      </w:pPr>
      <w:r>
        <w:t xml:space="preserve">     */</w:t>
        <w:br w:clear="none"/>
      </w:r>
    </w:p>
    <w:p>
      <w:pPr>
        <w:numPr>
          <w:ilvl w:val="0"/>
          <w:numId w:val="5"/>
        </w:numPr>
        <w:pStyle w:val="Para 05"/>
      </w:pPr>
      <w:r>
        <w:t xml:space="preserve">    </w:t>
        <w:br w:clear="none"/>
      </w:r>
      <w:r>
        <w:rPr>
          <w:rStyle w:val="Text17"/>
        </w:rPr>
        <w:t xml:space="preserve">@Override</w:t>
        <w:br w:clear="none"/>
      </w:r>
    </w:p>
    <w:p>
      <w:pPr>
        <w:numPr>
          <w:ilvl w:val="0"/>
          <w:numId w:val="5"/>
        </w:numPr>
        <w:pStyle w:val="Para 11"/>
      </w:pPr>
      <w:r>
        <w:t xml:space="preserve">    </w:t>
        <w:br w:clear="none"/>
      </w:r>
      <w:r>
        <w:rPr>
          <w:rStyle w:val="Text9"/>
        </w:rPr>
        <w:t xml:space="preserve">public</w:t>
        <w:br w:clear="none"/>
      </w:r>
      <w:r>
        <w:t xml:space="preserve"> </w:t>
        <w:br w:clear="none"/>
      </w:r>
      <w:r>
        <w:rPr>
          <w:rStyle w:val="Text9"/>
        </w:rPr>
        <w:t xml:space="preserve">void</w:t>
        <w:br w:clear="none"/>
      </w:r>
      <w:r>
        <w:t xml:space="preserve"> startWifiSet</w:t>
        <w:br w:clear="none"/>
      </w:r>
      <w:r>
        <w:rPr>
          <w:rStyle w:val="Text12"/>
        </w:rPr>
        <w:t xml:space="preserve">(</w:t>
        <w:br w:clear="none"/>
      </w:r>
      <w:r>
        <w:rPr>
          <w:rStyle w:val="Text9"/>
        </w:rPr>
        <w:t xml:space="preserve">int</w:t>
        <w:br w:clear="none"/>
      </w:r>
      <w:r>
        <w:t xml:space="preserve"> timeOut</w:t>
        <w:br w:clear="none"/>
      </w:r>
      <w:r>
        <w:rPr>
          <w:rStyle w:val="Text12"/>
        </w:rP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6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startWifiSet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timeOut(秒)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跳转到无线网配置界面，超时自动返回三方应用,默认60秒</w:t>
            </w:r>
          </w:p>
        </w:tc>
      </w:tr>
    </w:tbl>
    <w:p>
      <w:bookmarkStart w:id="281" w:name="You_Xian_Wang_Luo_Pei_Zhi"/>
      <w:pPr>
        <w:pStyle w:val="Heading 3"/>
      </w:pPr>
      <w:r>
        <w:rPr>
          <w:rStyle w:val="Text11"/>
        </w:rPr>
        <w:bookmarkStart w:id="282" w:name="You_Xian_Wang_Luo_Pei_Zhi_1"/>
        <w:t/>
        <w:bookmarkEnd w:id="282"/>
      </w:r>
      <w:r>
        <w:t>有线网络配置</w:t>
      </w:r>
      <w:bookmarkEnd w:id="281"/>
    </w:p>
    <w:p>
      <w:pPr>
        <w:numPr>
          <w:ilvl w:val="0"/>
          <w:numId w:val="6"/>
        </w:numPr>
        <w:pStyle w:val="Para 06"/>
      </w:pPr>
      <w:r>
        <w:t xml:space="preserve">/**</w:t>
        <w:br w:clear="none"/>
      </w:r>
    </w:p>
    <w:p>
      <w:pPr>
        <w:numPr>
          <w:ilvl w:val="0"/>
          <w:numId w:val="6"/>
        </w:numPr>
        <w:pStyle w:val="Para 04"/>
      </w:pPr>
      <w:r>
        <w:t xml:space="preserve">     * 有线网络配置</w:t>
        <w:br w:clear="none"/>
      </w:r>
    </w:p>
    <w:p>
      <w:pPr>
        <w:numPr>
          <w:ilvl w:val="0"/>
          <w:numId w:val="6"/>
        </w:numPr>
        <w:pStyle w:val="Para 08"/>
      </w:pPr>
      <w:r>
        <w:t xml:space="preserve">     * @param timeOut 有线网络配置超时时间</w:t>
        <w:br w:clear="none"/>
      </w:r>
    </w:p>
    <w:p>
      <w:pPr>
        <w:numPr>
          <w:ilvl w:val="0"/>
          <w:numId w:val="6"/>
        </w:numPr>
        <w:pStyle w:val="Para 04"/>
      </w:pPr>
      <w:r>
        <w:t xml:space="preserve">     */</w:t>
        <w:br w:clear="none"/>
      </w:r>
    </w:p>
    <w:p>
      <w:pPr>
        <w:numPr>
          <w:ilvl w:val="0"/>
          <w:numId w:val="6"/>
        </w:numPr>
        <w:pStyle w:val="Para 05"/>
      </w:pPr>
      <w:r>
        <w:t xml:space="preserve">    </w:t>
        <w:br w:clear="none"/>
      </w:r>
      <w:r>
        <w:rPr>
          <w:rStyle w:val="Text17"/>
        </w:rPr>
        <w:t xml:space="preserve">@Override</w:t>
        <w:br w:clear="none"/>
      </w:r>
    </w:p>
    <w:p>
      <w:pPr>
        <w:numPr>
          <w:ilvl w:val="0"/>
          <w:numId w:val="6"/>
        </w:numPr>
        <w:pStyle w:val="Para 11"/>
      </w:pPr>
      <w:r>
        <w:t xml:space="preserve">    </w:t>
        <w:br w:clear="none"/>
      </w:r>
      <w:r>
        <w:rPr>
          <w:rStyle w:val="Text9"/>
        </w:rPr>
        <w:t xml:space="preserve">public</w:t>
        <w:br w:clear="none"/>
      </w:r>
      <w:r>
        <w:t xml:space="preserve"> </w:t>
        <w:br w:clear="none"/>
      </w:r>
      <w:r>
        <w:rPr>
          <w:rStyle w:val="Text9"/>
        </w:rPr>
        <w:t xml:space="preserve">void</w:t>
        <w:br w:clear="none"/>
      </w:r>
      <w:r>
        <w:t xml:space="preserve"> startEtherSet</w:t>
        <w:br w:clear="none"/>
      </w:r>
      <w:r>
        <w:rPr>
          <w:rStyle w:val="Text12"/>
        </w:rPr>
        <w:t xml:space="preserve">(</w:t>
        <w:br w:clear="none"/>
      </w:r>
      <w:r>
        <w:rPr>
          <w:rStyle w:val="Text9"/>
        </w:rPr>
        <w:t xml:space="preserve">int</w:t>
        <w:br w:clear="none"/>
      </w:r>
      <w:r>
        <w:t xml:space="preserve"> timeOut</w:t>
        <w:br w:clear="none"/>
      </w:r>
      <w:r>
        <w:rPr>
          <w:rStyle w:val="Text12"/>
        </w:rP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6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startEtherSet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timeOut(秒)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跳转到有线网配置界面，超时自动返回三方应用,默认60秒</w:t>
            </w:r>
          </w:p>
        </w:tc>
      </w:tr>
    </w:tbl>
    <w:p>
      <w:pPr>
        <w:pStyle w:val="Para 02"/>
      </w:pPr>
      <w:r>
        <w:t>回调action: start_ethernet</w:t>
        <w:br w:clear="none"/>
        <w:t>成功直接跳转</w:t>
        <w:br w:clear="none"/>
        <w:t>失败json:</w:t>
        <w:br w:clear="none"/>
        <w:t>{“message”:”网线未插入”,”result”:”400”}</w:t>
      </w:r>
    </w:p>
    <w:p>
      <w:bookmarkStart w:id="283" w:name="3_Wen_Ti_Pai_Cha_Ji_Ri_Zhi_Zhua"/>
      <w:pPr>
        <w:pStyle w:val="Heading 2"/>
      </w:pPr>
      <w:r>
        <w:rPr>
          <w:rStyle w:val="Text11"/>
        </w:rPr>
        <w:bookmarkStart w:id="284" w:name="3_Wen_Ti_Pai_Cha_Ji_Ri_Zhi_Zhua_1"/>
        <w:t/>
        <w:bookmarkEnd w:id="284"/>
      </w:r>
      <w:r>
        <w:t>3.问题排查及日志抓取</w:t>
      </w:r>
      <w:bookmarkEnd w:id="283"/>
    </w:p>
    <w:p>
      <w:bookmarkStart w:id="285" w:name="3_1_Ri_Zhi_Cai_Ji__Ti_Gong"/>
      <w:pPr>
        <w:pStyle w:val="Heading 3"/>
      </w:pPr>
      <w:r>
        <w:rPr>
          <w:rStyle w:val="Text11"/>
        </w:rPr>
        <w:bookmarkStart w:id="286" w:name="3_1_Ri_Zhi_Cai_Ji__Ti_Gong_1"/>
        <w:t/>
        <w:bookmarkEnd w:id="286"/>
      </w:r>
      <w:r>
        <w:t>3.1 日志采集/提供</w:t>
      </w:r>
      <w:bookmarkEnd w:id="285"/>
    </w:p>
    <w:p>
      <w:pPr>
        <w:pStyle w:val="Para 21"/>
      </w:pPr>
      <w:r>
        <w:t>sdk内置异常日志采集分析能力，如您集成sdk后 设备在调试/日常运行过程中遇到相关问题，可提供相关日志并</w:t>
      </w:r>
      <w:r>
        <w:rPr>
          <w:rStyle w:val="Text1"/>
        </w:rPr>
        <w:t>联系我们开发</w:t>
      </w:r>
      <w:r>
        <w:t>进行分析答疑解惑。sdk日志占比存储空间</w:t>
      </w:r>
      <w:r>
        <w:rPr>
          <w:rStyle w:val="Text1"/>
        </w:rPr>
        <w:t>极小</w:t>
      </w:r>
      <w:r>
        <w:t>，且内置</w:t>
      </w:r>
      <w:r>
        <w:rPr>
          <w:rStyle w:val="Text1"/>
        </w:rPr>
        <w:t>自动清除</w:t>
      </w:r>
      <w:r>
        <w:t>能力，无需担心sdk日志过大导致设备载荷异常</w:t>
      </w:r>
    </w:p>
    <w:p>
      <w:pPr>
        <w:pStyle w:val="Para 41"/>
      </w:pPr>
      <w:r>
        <w:rPr>
          <w:rStyle w:val="Text4"/>
        </w:rPr>
        <w:t>日志目录在设备</w:t>
      </w:r>
      <w:r>
        <w:rPr>
          <w:rStyle w:val="Text6"/>
        </w:rPr>
        <w:t>sd卡外部存储目录</w:t>
      </w:r>
      <w:r>
        <w:rPr>
          <w:rStyle w:val="Text4"/>
        </w:rPr>
        <w:t>下面，</w:t>
      </w:r>
      <w:r>
        <w:t>请不要随意清除该部分日志</w:t>
        <w:br w:clear="none"/>
      </w:r>
      <w:r>
        <w:rPr>
          <w:rStyle w:val="Text6"/>
        </w:rPr>
        <w:t>/sdcard/Android/data/XXXXX/files/logs/MoreDian</w:t>
      </w:r>
    </w:p>
    <w:p>
      <w:pPr>
        <w:pStyle w:val="Para 35"/>
      </w:pPr>
      <w:r>
        <w:rPr>
          <w:rStyle w:val="Text6"/>
        </w:rPr>
        <w:t>⚠</w:t>
      </w:r>
      <w:r>
        <w:t>XXXXX为您开发的应用的具体包名下</w:t>
      </w:r>
    </w:p>
    <w:p>
      <w:bookmarkStart w:id="287" w:name="3_2_sdk_databaseHuo_Qu__Ru_Wu_Ze"/>
      <w:pPr>
        <w:pStyle w:val="Heading 3"/>
      </w:pPr>
      <w:r>
        <w:rPr>
          <w:rStyle w:val="Text11"/>
        </w:rPr>
        <w:bookmarkStart w:id="288" w:name="3_2_sdk_databaseHuo_Qu__Ru_Wu_Ze_1"/>
        <w:t/>
        <w:bookmarkEnd w:id="288"/>
      </w:r>
      <w:r>
        <w:t>3.2 sdk database获取(如无则无需提供)</w:t>
      </w:r>
      <w:bookmarkEnd w:id="287"/>
    </w:p>
    <w:p>
      <w:pPr>
        <w:pStyle w:val="Para 38"/>
      </w:pPr>
      <w:r>
        <w:t>/data/data/您的应用包名/databases/faceJurisdiction.db</w:t>
      </w:r>
    </w:p>
    <w:sectPr>
      <w:pgSz w:w="11905" w:h="16837"/>
      <w:pgMar w:bottom="1440" w:left="1440" w:right="1440" w:top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Cambria"/>
  <w:font w:name="Consolas"/>
  <w:font w:name="Montserrat"/>
</w:fonts>
</file>

<file path=word/numbering.xml><?xml version="1.0" encoding="utf-8"?>
<w:numbering xmlns:w="http://schemas.openxmlformats.org/wordprocessingml/2006/main">
  <w:abstractNum w:abstractNumId="0">
    <w:multiLevelType w:val="hybridMultilevel"/>
    <w:name w:val="List 1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">
    <w:multiLevelType w:val="hybridMultilevel"/>
    <w:name w:val="List 2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">
    <w:multiLevelType w:val="hybridMultilevel"/>
    <w:name w:val="List 3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">
    <w:multiLevelType w:val="hybridMultilevel"/>
    <w:name w:val="List 4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4">
    <w:multiLevelType w:val="hybridMultilevel"/>
    <w:name w:val="List 5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5">
    <w:multiLevelType w:val="hybridMultilevel"/>
    <w:name w:val="List 6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6">
    <w:multiLevelType w:val="hybridMultilevel"/>
    <w:name w:val="List 7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7">
    <w:multiLevelType w:val="hybridMultilevel"/>
    <w:name w:val="List 8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8">
    <w:multiLevelType w:val="hybridMultilevel"/>
    <w:name w:val="List 9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9">
    <w:multiLevelType w:val="hybridMultilevel"/>
    <w:name w:val="List 10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0">
    <w:multiLevelType w:val="hybridMultilevel"/>
    <w:name w:val="List 11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1">
    <w:multiLevelType w:val="hybridMultilevel"/>
    <w:name w:val="List 12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2">
    <w:multiLevelType w:val="hybridMultilevel"/>
    <w:name w:val="List 13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3">
    <w:multiLevelType w:val="hybridMultilevel"/>
    <w:name w:val="List 14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4">
    <w:multiLevelType w:val="hybridMultilevel"/>
    <w:name w:val="List 15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5">
    <w:multiLevelType w:val="hybridMultilevel"/>
    <w:name w:val="List 16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6">
    <w:multiLevelType w:val="hybridMultilevel"/>
    <w:name w:val="List 17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7">
    <w:multiLevelType w:val="hybridMultilevel"/>
    <w:name w:val="List 18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8">
    <w:multiLevelType w:val="hybridMultilevel"/>
    <w:name w:val="List 19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9">
    <w:multiLevelType w:val="hybridMultilevel"/>
    <w:name w:val="List 20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0">
    <w:multiLevelType w:val="hybridMultilevel"/>
    <w:name w:val="List 21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1">
    <w:multiLevelType w:val="hybridMultilevel"/>
    <w:name w:val="List 22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2">
    <w:multiLevelType w:val="hybridMultilevel"/>
    <w:name w:val="List 23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3">
    <w:multiLevelType w:val="hybridMultilevel"/>
    <w:name w:val="List 24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4">
    <w:multiLevelType w:val="hybridMultilevel"/>
    <w:name w:val="List 25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5">
    <w:multiLevelType w:val="hybridMultilevel"/>
    <w:name w:val="List 26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6">
    <w:multiLevelType w:val="hybridMultilevel"/>
    <w:name w:val="List 27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7">
    <w:multiLevelType w:val="hybridMultilevel"/>
    <w:name w:val="List 28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8">
    <w:multiLevelType w:val="hybridMultilevel"/>
    <w:name w:val="List 29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9">
    <w:multiLevelType w:val="hybridMultilevel"/>
    <w:name w:val="List 30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0">
    <w:multiLevelType w:val="hybridMultilevel"/>
    <w:name w:val="List 31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1">
    <w:multiLevelType w:val="hybridMultilevel"/>
    <w:name w:val="List 32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2">
    <w:multiLevelType w:val="hybridMultilevel"/>
    <w:name w:val="List 33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3">
    <w:multiLevelType w:val="hybridMultilevel"/>
    <w:name w:val="List 34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4">
    <w:multiLevelType w:val="hybridMultilevel"/>
    <w:name w:val="List 35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5">
    <w:multiLevelType w:val="hybridMultilevel"/>
    <w:name w:val="List 36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6">
    <w:multiLevelType w:val="hybridMultilevel"/>
    <w:name w:val="List 37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7">
    <w:multiLevelType w:val="hybridMultilevel"/>
    <w:name w:val="List 38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8">
    <w:multiLevelType w:val="hybridMultilevel"/>
    <w:name w:val="List 39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9">
    <w:multiLevelType w:val="hybridMultilevel"/>
    <w:name w:val="List 40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40">
    <w:multiLevelType w:val="hybridMultilevel"/>
    <w:name w:val="List 41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41">
    <w:multiLevelType w:val="hybridMultilevel"/>
    <w:name w:val="List 42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42">
    <w:multiLevelType w:val="hybridMultilevel"/>
    <w:name w:val="List 43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43">
    <w:multiLevelType w:val="hybridMultilevel"/>
    <w:name w:val="List 44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44">
    <w:multiLevelType w:val="hybridMultilevel"/>
    <w:name w:val="List 45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45">
    <w:multiLevelType w:val="hybridMultilevel"/>
    <w:name w:val="List 46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46">
    <w:multiLevelType w:val="hybridMultilevel"/>
    <w:name w:val="List 47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47">
    <w:multiLevelType w:val="hybridMultilevel"/>
    <w:name w:val="List 48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48">
    <w:multiLevelType w:val="hybridMultilevel"/>
    <w:name w:val="List 49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49">
    <w:multiLevelType w:val="hybridMultilevel"/>
    <w:name w:val="List 5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0">
    <w:multiLevelType w:val="hybridMultilevel"/>
    <w:name w:val="List 51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51">
    <w:multiLevelType w:val="hybridMultilevel"/>
    <w:name w:val="List 52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52">
    <w:multiLevelType w:val="hybridMultilevel"/>
    <w:name w:val="List 53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53">
    <w:multiLevelType w:val="hybridMultilevel"/>
    <w:name w:val="List 54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54">
    <w:multiLevelType w:val="hybridMultilevel"/>
    <w:name w:val="List 55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55">
    <w:multiLevelType w:val="hybridMultilevel"/>
    <w:name w:val="List 56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56">
    <w:multiLevelType w:val="hybridMultilevel"/>
    <w:name w:val="List 57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57">
    <w:multiLevelType w:val="hybridMultilevel"/>
    <w:name w:val="List 5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8">
    <w:multiLevelType w:val="hybridMultilevel"/>
    <w:name w:val="List 59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59">
    <w:multiLevelType w:val="hybridMultilevel"/>
    <w:name w:val="List 60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60">
    <w:multiLevelType w:val="hybridMultilevel"/>
    <w:name w:val="List 61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61">
    <w:multiLevelType w:val="hybridMultilevel"/>
    <w:name w:val="List 62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62">
    <w:multiLevelType w:val="hybridMultilevel"/>
    <w:name w:val="List 63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63">
    <w:multiLevelType w:val="hybridMultilevel"/>
    <w:name w:val="List 64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64">
    <w:multiLevelType w:val="hybridMultilevel"/>
    <w:name w:val="List 65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65">
    <w:multiLevelType w:val="hybridMultilevel"/>
    <w:name w:val="List 66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66">
    <w:multiLevelType w:val="hybridMultilevel"/>
    <w:name w:val="List 67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67">
    <w:multiLevelType w:val="hybridMultilevel"/>
    <w:name w:val="List 68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68">
    <w:multiLevelType w:val="hybridMultilevel"/>
    <w:name w:val="List 69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69">
    <w:multiLevelType w:val="hybridMultilevel"/>
    <w:name w:val="List 70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70">
    <w:multiLevelType w:val="hybridMultilevel"/>
    <w:name w:val="List 71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71">
    <w:multiLevelType w:val="hybridMultilevel"/>
    <w:name w:val="List 72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72">
    <w:multiLevelType w:val="hybridMultilevel"/>
    <w:name w:val="List 73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73">
    <w:multiLevelType w:val="hybridMultilevel"/>
    <w:name w:val="List 74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74">
    <w:multiLevelType w:val="hybridMultilevel"/>
    <w:name w:val="List 75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75">
    <w:multiLevelType w:val="hybridMultilevel"/>
    <w:name w:val="List 76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76">
    <w:multiLevelType w:val="hybridMultilevel"/>
    <w:name w:val="List 77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77">
    <w:multiLevelType w:val="hybridMultilevel"/>
    <w:name w:val="List 78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78">
    <w:multiLevelType w:val="hybridMultilevel"/>
    <w:name w:val="List 79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79">
    <w:multiLevelType w:val="hybridMultilevel"/>
    <w:name w:val="List 80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80">
    <w:multiLevelType w:val="hybridMultilevel"/>
    <w:name w:val="List 81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81">
    <w:multiLevelType w:val="hybridMultilevel"/>
    <w:name w:val="List 82"/>
    <w:lvl w:ilvl="0">
      <w:start w:val="1"/>
      <w:numFmt w:val="decimal"/>
      <w:lvlText w:val="%1."/>
      <w:lvlJc w:val="left"/>
      <w:pPr>
        <w:ind w:hanging="360" w:left="1152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</w:numbering>
</file>

<file path=word/styles.xml><?xml version="1.0" encoding="utf-8"?>
<w:styles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bidi="zh" w:eastAsia="zh" w:val="zh"/>
      </w:rPr>
    </w:rPrDefault>
    <w:pPrDefault>
      <w:pPr>
        <w:spacing w:line="276" w:after="0" w:lineRule="auto"/>
      </w:pPr>
    </w:pPrDefault>
  </w:docDefaults>
  <w:style w:styleId="Normal" w:type="paragraph" w:default="1">
    <w:name w:val="Normal"/>
    <w:qFormat/>
    <w:pPr>
      <w:spacing w:line="360" w:lineRule="atLeast"/>
      <w:jc w:val="left"/>
    </w:pPr>
    <w:rPr>
      <w:rFonts w:ascii="Montserrat" w:cs="Montserrat" w:eastAsia="Montserrat" w:hAnsi="Montserrat"/>
      <w:sz w:val="24"/>
      <w:szCs w:val="24"/>
      <w:b w:val="off"/>
      <w:bCs w:val="off"/>
      <w:i w:val="off"/>
      <w:iCs w:val="off"/>
      <w:color w:val="333333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1" w:type="paragraph">
    <w:name w:val="Para 01"/>
    <w:qFormat/>
    <w:basedOn w:val="Normal"/>
    <w:pPr>
      <w:spacing w:line="360" w:lineRule="atLeast"/>
      <w:jc w:val="left"/>
    </w:pPr>
    <w:rPr>
      <w:i w:val="on"/>
      <w:iCs w:val="on"/>
    </w:rPr>
  </w:style>
  <w:style w:styleId="Para 02" w:type="paragraph">
    <w:name w:val="Para 02"/>
    <w:qFormat/>
    <w:basedOn w:val="Normal"/>
    <w:pPr>
      <w:spacing w:after="230" w:line="384" w:lineRule="atLeast"/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Montserrat" w:cs="Montserrat" w:eastAsia="Montserrat" w:hAnsi="Montserrat"/>
      <w:sz w:val="24"/>
      <w:szCs w:val="24"/>
      <w:b w:val="off"/>
      <w:bCs w:val="off"/>
      <w:i w:val="off"/>
      <w:iCs w:val="off"/>
      <w:color w:val="333333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Heading 3" w:type="paragraph">
    <w:name w:val="Heading 3"/>
    <w:qFormat/>
    <w:basedOn w:val="Normal"/>
    <w:pPr>
      <w:spacing w:beforeLines="100" w:after="230" w:line="486" w:lineRule="atLeast"/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  <w:outlineLvl w:val="3"/>
    </w:pPr>
    <w:rPr>
      <w:sz w:val="34"/>
      <w:szCs w:val="34"/>
      <w:b w:val="on"/>
      <w:bCs w:val="on"/>
    </w:rPr>
  </w:style>
  <w:style w:styleId="Para 04" w:type="paragraph">
    <w:name w:val="Para 04"/>
    <w:qFormat/>
    <w:basedOn w:val="Normal"/>
    <w:pPr>
      <w:spacing w:line="252" w:lineRule="atLeast"/>
      <w:shd w:color="auto" w:fill="EEEEEE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sz w:val="18"/>
      <w:szCs w:val="18"/>
      <w:color w:val="880000"/>
    </w:rPr>
  </w:style>
  <w:style w:styleId="Para 05" w:type="paragraph">
    <w:name w:val="Para 05"/>
    <w:qFormat/>
    <w:basedOn w:val="Normal"/>
    <w:pPr>
      <w:spacing w:line="252" w:lineRule="atLeast"/>
      <w:shd w:color="auto" w:fill="F7F7F7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sz w:val="18"/>
      <w:szCs w:val="18"/>
      <w:color w:val="000000"/>
    </w:rPr>
  </w:style>
  <w:style w:styleId="Para 06" w:type="paragraph">
    <w:name w:val="Para 06"/>
    <w:qFormat/>
    <w:basedOn w:val="Normal"/>
    <w:pPr>
      <w:spacing w:line="252" w:lineRule="atLeast"/>
      <w:shd w:color="auto" w:fill="F7F7F7" w:val="clear"/>
      <w:pBdr>
        <w:left w:val="none" w:sz="8" w:color="auto"/>
        <w:top w:space="7"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sz w:val="18"/>
      <w:szCs w:val="18"/>
      <w:color w:val="880000"/>
    </w:rPr>
  </w:style>
  <w:style w:styleId="Para 07" w:type="paragraph">
    <w:name w:val="Para 07"/>
    <w:qFormat/>
    <w:basedOn w:val="Normal"/>
    <w:pPr>
      <w:spacing w:line="252" w:lineRule="atLeast"/>
      <w:shd w:color="auto" w:fill="EEEEEE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sz w:val="18"/>
      <w:szCs w:val="18"/>
      <w:color w:val="000000"/>
    </w:rPr>
  </w:style>
  <w:style w:styleId="Para 08" w:type="paragraph">
    <w:name w:val="Para 08"/>
    <w:qFormat/>
    <w:basedOn w:val="Normal"/>
    <w:pPr>
      <w:spacing w:line="252" w:lineRule="atLeast"/>
      <w:shd w:color="auto" w:fill="F7F7F7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sz w:val="18"/>
      <w:szCs w:val="18"/>
      <w:color w:val="880000"/>
    </w:rPr>
  </w:style>
  <w:style w:styleId="Heading 4" w:type="paragraph">
    <w:name w:val="Heading 4"/>
    <w:qFormat/>
    <w:basedOn w:val="Normal"/>
    <w:pPr>
      <w:spacing w:beforeLines="100" w:after="230" w:line="378" w:lineRule="atLeast"/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  <w:outlineLvl w:val="4"/>
    </w:pPr>
    <w:rPr>
      <w:sz w:val="27"/>
      <w:szCs w:val="27"/>
      <w:b w:val="on"/>
      <w:bCs w:val="on"/>
    </w:rPr>
  </w:style>
  <w:style w:styleId="Para 10" w:type="paragraph">
    <w:name w:val="Para 10"/>
    <w:qFormat/>
    <w:basedOn w:val="Normal"/>
    <w:pPr>
      <w:spacing w:line="252" w:lineRule="atLeast"/>
      <w:shd w:color="auto" w:fill="F7F7F7" w:val="clear"/>
      <w:pBdr>
        <w:left w:val="none" w:sz="8" w:color="auto"/>
        <w:top w:space="7" w:val="none" w:sz="8" w:color="auto"/>
        <w:right w:val="none" w:sz="8" w:color="auto"/>
        <w:bottom w:space="7" w:val="none" w:sz="8" w:color="auto"/>
      </w:pBdr>
    </w:pPr>
    <w:rPr>
      <w:rFonts w:ascii="Consolas" w:cs="Consolas" w:eastAsia="Consolas" w:hAnsi="Consolas"/>
      <w:sz w:val="18"/>
      <w:szCs w:val="18"/>
      <w:color w:val="000088"/>
    </w:rPr>
  </w:style>
  <w:style w:styleId="Para 11" w:type="paragraph">
    <w:name w:val="Para 11"/>
    <w:qFormat/>
    <w:basedOn w:val="Normal"/>
    <w:pPr>
      <w:spacing w:line="252" w:lineRule="atLeast"/>
      <w:shd w:color="auto" w:fill="EEEEEE" w:val="clear"/>
      <w:pBdr>
        <w:left w:val="none" w:sz="8" w:color="auto"/>
        <w:top w:val="none" w:sz="8" w:color="auto"/>
        <w:right w:val="none" w:sz="8" w:color="auto"/>
        <w:bottom w:space="7" w:val="none" w:sz="8" w:color="auto"/>
      </w:pBdr>
    </w:pPr>
    <w:rPr>
      <w:rFonts w:ascii="Consolas" w:cs="Consolas" w:eastAsia="Consolas" w:hAnsi="Consolas"/>
      <w:sz w:val="18"/>
      <w:szCs w:val="18"/>
      <w:color w:val="000000"/>
    </w:rPr>
  </w:style>
  <w:style w:styleId="Heading 2" w:type="paragraph">
    <w:name w:val="Heading 2"/>
    <w:qFormat/>
    <w:basedOn w:val="Normal"/>
    <w:pPr>
      <w:spacing w:beforeLines="100" w:after="230" w:line="480" w:lineRule="atLeast"/>
      <w:shd w:color="auto" w:fill="FFFFFF" w:val="clear"/>
      <w:pBdr>
        <w:left w:val="none" w:sz="8" w:color="auto"/>
        <w:top w:val="none" w:sz="8" w:color="auto"/>
        <w:right w:val="none" w:sz="8" w:color="auto"/>
        <w:bottom w:space="6" w:val="single" w:sz="5" w:color="EEEEEE"/>
      </w:pBdr>
      <w:outlineLvl w:val="2"/>
    </w:pPr>
    <w:rPr>
      <w:sz w:val="40"/>
      <w:szCs w:val="40"/>
      <w:b w:val="on"/>
      <w:bCs w:val="on"/>
    </w:rPr>
  </w:style>
  <w:style w:styleId="Para 13" w:type="paragraph">
    <w:name w:val="Para 13"/>
    <w:qFormat/>
    <w:basedOn w:val="Normal"/>
    <w:pPr>
      <w:jc w:val="center"/>
    </w:pPr>
    <w:rPr>
      <w:rFonts w:ascii="Montserrat" w:cs="Montserrat" w:eastAsia="Montserrat" w:hAnsi="Montserrat"/>
      <w:sz w:val="24"/>
      <w:szCs w:val="24"/>
      <w:b w:val="off"/>
      <w:bCs w:val="off"/>
      <w:i w:val="off"/>
      <w:iCs w:val="off"/>
      <w:color w:val="333333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14" w:type="paragraph">
    <w:name w:val="Para 14"/>
    <w:qFormat/>
    <w:basedOn w:val="Normal"/>
    <w:pPr>
      <w:spacing w:line="360" w:lineRule="atLeast"/>
      <w:jc w:val="left"/>
    </w:pPr>
    <w:rPr>
      <w:b w:val="on"/>
      <w:bCs w:val="on"/>
    </w:rPr>
  </w:style>
  <w:style w:styleId="Para 15" w:type="paragraph">
    <w:name w:val="Para 15"/>
    <w:qFormat/>
    <w:basedOn w:val="Normal"/>
    <w:pPr>
      <w:spacing w:line="252" w:lineRule="atLeast"/>
      <w:shd w:color="auto" w:fill="EEEEEE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sz w:val="18"/>
      <w:szCs w:val="18"/>
      <w:color w:val="008800"/>
    </w:rPr>
  </w:style>
  <w:style w:styleId="Para 16" w:type="paragraph">
    <w:name w:val="Para 16"/>
    <w:qFormat/>
    <w:basedOn w:val="Normal"/>
    <w:pPr>
      <w:spacing w:line="252" w:lineRule="atLeast"/>
      <w:shd w:color="auto" w:fill="F7F7F7" w:val="clear"/>
      <w:pBdr>
        <w:left w:val="none" w:sz="8" w:color="auto"/>
        <w:top w:val="none" w:sz="8" w:color="auto"/>
        <w:right w:val="none" w:sz="8" w:color="auto"/>
        <w:bottom w:space="7" w:val="none" w:sz="8" w:color="auto"/>
      </w:pBdr>
    </w:pPr>
    <w:rPr>
      <w:rFonts w:ascii="Consolas" w:cs="Consolas" w:eastAsia="Consolas" w:hAnsi="Consolas"/>
      <w:sz w:val="18"/>
      <w:szCs w:val="18"/>
      <w:color w:val="000000"/>
    </w:rPr>
  </w:style>
  <w:style w:styleId="Para 17" w:type="paragraph">
    <w:name w:val="Para 17"/>
    <w:qFormat/>
    <w:basedOn w:val="Normal"/>
    <w:pPr>
      <w:spacing w:line="252" w:lineRule="atLeast"/>
      <w:shd w:color="auto" w:fill="F7F7F7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sz w:val="18"/>
      <w:szCs w:val="18"/>
      <w:color w:val="008800"/>
    </w:rPr>
  </w:style>
  <w:style w:styleId="Para 18" w:type="paragraph">
    <w:name w:val="Para 18"/>
    <w:qFormat/>
    <w:basedOn w:val="Normal"/>
    <w:pPr>
      <w:spacing w:line="252" w:lineRule="atLeast"/>
      <w:shd w:color="auto" w:fill="F7F7F7" w:val="clear"/>
      <w:pBdr>
        <w:left w:val="none" w:sz="8" w:color="auto"/>
        <w:top w:space="7" w:val="none" w:sz="8" w:color="auto"/>
        <w:right w:val="none" w:sz="8" w:color="auto"/>
        <w:bottom w:space="7" w:val="none" w:sz="8" w:color="auto"/>
      </w:pBdr>
    </w:pPr>
    <w:rPr>
      <w:rFonts w:ascii="Consolas" w:cs="Consolas" w:eastAsia="Consolas" w:hAnsi="Consolas"/>
      <w:sz w:val="18"/>
      <w:szCs w:val="18"/>
      <w:color w:val="008800"/>
    </w:rPr>
  </w:style>
  <w:style w:styleId="Para 19" w:type="paragraph">
    <w:name w:val="Para 19"/>
    <w:qFormat/>
    <w:basedOn w:val="Normal"/>
    <w:pPr>
      <w:spacing w:line="324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ambria" w:cs="Cambria" w:eastAsia="Cambria" w:hAnsi="Cambria"/>
      <w:sz w:val="27"/>
      <w:szCs w:val="27"/>
      <w:color w:val="0000FF"/>
      <w:u w:val="single"/>
    </w:rPr>
  </w:style>
  <w:style w:styleId="Heading 1" w:type="paragraph">
    <w:name w:val="Heading 1"/>
    <w:qFormat/>
    <w:basedOn w:val="Normal"/>
    <w:pPr>
      <w:spacing w:before="216" w:after="216" w:line="576" w:lineRule="atLeast"/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  <w:outlineLvl w:val="1"/>
    </w:pPr>
    <w:rPr>
      <w:sz w:val="48"/>
      <w:szCs w:val="48"/>
      <w:color w:val="222222"/>
    </w:rPr>
  </w:style>
  <w:style w:styleId="Para 21" w:type="paragraph">
    <w:name w:val="Para 21"/>
    <w:qFormat/>
    <w:basedOn w:val="Normal"/>
    <w:pPr>
      <w:spacing w:after="230" w:line="384" w:lineRule="atLeast"/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b w:val="on"/>
      <w:bCs w:val="on"/>
    </w:rPr>
  </w:style>
  <w:style w:styleId="Para 22" w:type="paragraph">
    <w:name w:val="Para 22"/>
    <w:qFormat/>
    <w:basedOn w:val="Normal"/>
    <w:pPr>
      <w:spacing w:beforeLines="100" w:after="230" w:line="576" w:lineRule="atLeast"/>
      <w:shd w:color="auto" w:fill="FFFFFF" w:val="clear"/>
      <w:pBdr>
        <w:left w:val="none" w:sz="8" w:color="auto"/>
        <w:top w:val="none" w:sz="8" w:color="auto"/>
        <w:right w:val="none" w:sz="8" w:color="auto"/>
        <w:bottom w:space="7" w:val="single" w:sz="5" w:color="EEEEEE"/>
      </w:pBdr>
    </w:pPr>
    <w:rPr>
      <w:sz w:val="48"/>
      <w:szCs w:val="48"/>
      <w:b w:val="on"/>
      <w:bCs w:val="on"/>
    </w:rPr>
  </w:style>
  <w:style w:styleId="Para 23" w:type="paragraph">
    <w:name w:val="Para 23"/>
    <w:qFormat/>
    <w:basedOn w:val="Normal"/>
    <w:pPr>
      <w:spacing w:line="252" w:lineRule="atLeast"/>
      <w:shd w:color="auto" w:fill="F7F7F7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sz w:val="18"/>
      <w:szCs w:val="18"/>
      <w:color w:val="660066"/>
    </w:rPr>
  </w:style>
  <w:style w:styleId="Para 24" w:type="paragraph">
    <w:name w:val="Para 24"/>
    <w:qFormat/>
    <w:basedOn w:val="Normal"/>
    <w:pPr>
      <w:spacing w:line="252" w:lineRule="atLeast"/>
      <w:shd w:color="auto" w:fill="F7F7F7" w:val="clear"/>
      <w:pBdr>
        <w:left w:val="none" w:sz="8" w:color="auto"/>
        <w:top w:space="7"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sz w:val="18"/>
      <w:szCs w:val="18"/>
      <w:color w:val="000000"/>
    </w:rPr>
  </w:style>
  <w:style w:styleId="Para 25" w:type="paragraph">
    <w:name w:val="Para 25"/>
    <w:qFormat/>
    <w:basedOn w:val="Normal"/>
    <w:pPr>
      <w:spacing w:line="252" w:lineRule="atLeast"/>
      <w:shd w:color="auto" w:fill="F7F7F7" w:val="clear"/>
      <w:pBdr>
        <w:left w:val="none" w:sz="8" w:color="auto"/>
        <w:top w:space="7"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sz w:val="18"/>
      <w:szCs w:val="18"/>
      <w:color w:val="000088"/>
    </w:rPr>
  </w:style>
  <w:style w:styleId="Para 26" w:type="paragraph">
    <w:name w:val="Para 26"/>
    <w:qFormat/>
    <w:basedOn w:val="Normal"/>
    <w:pPr>
      <w:jc w:val="center"/>
    </w:pPr>
    <w:rPr>
      <w:rFonts w:ascii="Consolas" w:cs="Consolas" w:eastAsia="Consolas" w:hAnsi="Consolas"/>
      <w:color w:val="555555"/>
      <w:shd w:fill="EEEEEE"/>
    </w:rPr>
  </w:style>
  <w:style w:styleId="Para 27" w:type="paragraph">
    <w:name w:val="Para 27"/>
    <w:qFormat/>
    <w:basedOn w:val="Normal"/>
    <w:pPr>
      <w:spacing w:line="252" w:lineRule="atLeast"/>
      <w:shd w:color="auto" w:fill="EEEEEE" w:val="clear"/>
      <w:pBdr>
        <w:left w:val="none" w:sz="8" w:color="auto"/>
        <w:top w:val="none" w:sz="8" w:color="auto"/>
        <w:right w:val="none" w:sz="8" w:color="auto"/>
        <w:bottom w:space="7" w:val="none" w:sz="8" w:color="auto"/>
      </w:pBdr>
    </w:pPr>
    <w:rPr>
      <w:rFonts w:ascii="Consolas" w:cs="Consolas" w:eastAsia="Consolas" w:hAnsi="Consolas"/>
      <w:sz w:val="18"/>
      <w:szCs w:val="18"/>
      <w:color w:val="000088"/>
    </w:rPr>
  </w:style>
  <w:style w:styleId="Para 28" w:type="paragraph">
    <w:name w:val="Para 28"/>
    <w:qFormat/>
    <w:basedOn w:val="Normal"/>
    <w:pPr>
      <w:spacing w:line="252" w:lineRule="atLeast"/>
      <w:shd w:color="auto" w:fill="F7F7F7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sz w:val="18"/>
      <w:szCs w:val="18"/>
      <w:color w:val="006666"/>
    </w:rPr>
  </w:style>
  <w:style w:styleId="Para 29" w:type="paragraph">
    <w:name w:val="Para 29"/>
    <w:qFormat/>
    <w:basedOn w:val="Normal"/>
    <w:pPr>
      <w:spacing w:line="252" w:lineRule="atLeast"/>
      <w:shd w:color="auto" w:fill="EEEEEE" w:val="clear"/>
      <w:pBdr>
        <w:left w:val="none" w:sz="8" w:color="auto"/>
        <w:top w:val="none" w:sz="8" w:color="auto"/>
        <w:right w:val="none" w:sz="8" w:color="auto"/>
        <w:bottom w:space="7" w:val="none" w:sz="8" w:color="auto"/>
      </w:pBdr>
    </w:pPr>
    <w:rPr>
      <w:rFonts w:ascii="Consolas" w:cs="Consolas" w:eastAsia="Consolas" w:hAnsi="Consolas"/>
      <w:sz w:val="18"/>
      <w:szCs w:val="18"/>
      <w:color w:val="660066"/>
    </w:rPr>
  </w:style>
  <w:style w:styleId="Para 30" w:type="paragraph">
    <w:name w:val="Para 30"/>
    <w:qFormat/>
    <w:basedOn w:val="Normal"/>
    <w:pPr>
      <w:spacing w:line="252" w:lineRule="atLeast"/>
      <w:shd w:color="auto" w:fill="F7F7F7" w:val="clear"/>
      <w:pBdr>
        <w:left w:val="none" w:sz="8" w:color="auto"/>
        <w:top w:val="none" w:sz="8" w:color="auto"/>
        <w:right w:val="none" w:sz="8" w:color="auto"/>
        <w:bottom w:space="7" w:val="none" w:sz="8" w:color="auto"/>
      </w:pBdr>
    </w:pPr>
    <w:rPr>
      <w:rFonts w:ascii="Consolas" w:cs="Consolas" w:eastAsia="Consolas" w:hAnsi="Consolas"/>
      <w:sz w:val="18"/>
      <w:szCs w:val="18"/>
      <w:color w:val="666600"/>
    </w:rPr>
  </w:style>
  <w:style w:styleId="Para 31" w:type="paragraph">
    <w:name w:val="Para 31"/>
    <w:qFormat/>
    <w:basedOn w:val="Normal"/>
    <w:pPr>
      <w:spacing w:line="252" w:lineRule="atLeast"/>
      <w:shd w:color="auto" w:fill="EEEEEE" w:val="clear"/>
      <w:pBdr>
        <w:left w:val="none" w:sz="8" w:color="auto"/>
        <w:top w:val="none" w:sz="8" w:color="auto"/>
        <w:right w:val="none" w:sz="8" w:color="auto"/>
        <w:bottom w:space="7" w:val="none" w:sz="8" w:color="auto"/>
      </w:pBdr>
    </w:pPr>
    <w:rPr>
      <w:rFonts w:ascii="Consolas" w:cs="Consolas" w:eastAsia="Consolas" w:hAnsi="Consolas"/>
      <w:sz w:val="18"/>
      <w:szCs w:val="18"/>
      <w:color w:val="666600"/>
    </w:rPr>
  </w:style>
  <w:style w:styleId="Para 32" w:type="paragraph">
    <w:name w:val="Para 32"/>
    <w:qFormat/>
    <w:basedOn w:val="Normal"/>
    <w:pPr>
      <w:spacing w:line="252" w:lineRule="atLeast"/>
      <w:shd w:color="auto" w:fill="F7F7F7" w:val="clear"/>
      <w:pBdr>
        <w:left w:val="none" w:sz="8" w:color="auto"/>
        <w:top w:space="7" w:val="none" w:sz="8" w:color="auto"/>
        <w:right w:val="none" w:sz="8" w:color="auto"/>
        <w:bottom w:space="7" w:val="none" w:sz="8" w:color="auto"/>
      </w:pBdr>
    </w:pPr>
    <w:rPr>
      <w:rFonts w:ascii="Consolas" w:cs="Consolas" w:eastAsia="Consolas" w:hAnsi="Consolas"/>
      <w:sz w:val="18"/>
      <w:szCs w:val="18"/>
      <w:color w:val="666600"/>
    </w:rPr>
  </w:style>
  <w:style w:styleId="Para 33" w:type="paragraph">
    <w:name w:val="Para 33"/>
    <w:qFormat/>
    <w:basedOn w:val="Normal"/>
    <w:pPr>
      <w:spacing w:line="384" w:lineRule="atLeast"/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b w:val="on"/>
      <w:bCs w:val="on"/>
    </w:rPr>
  </w:style>
  <w:style w:styleId="Para 34" w:type="paragraph">
    <w:name w:val="Para 34"/>
    <w:qFormat/>
    <w:basedOn w:val="Normal"/>
    <w:pPr>
      <w:spacing w:line="384" w:lineRule="atLeast"/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color w:val="0000FF"/>
      <w:u w:val="single"/>
    </w:rPr>
  </w:style>
  <w:style w:styleId="Para 35" w:type="paragraph">
    <w:name w:val="Para 35"/>
    <w:qFormat/>
    <w:basedOn w:val="Normal"/>
    <w:pPr>
      <w:spacing w:after="230" w:line="384" w:lineRule="atLeast"/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color w:val="FF0000"/>
    </w:rPr>
  </w:style>
  <w:style w:styleId="Para 36" w:type="paragraph">
    <w:name w:val="Para 36"/>
    <w:qFormat/>
    <w:basedOn w:val="Normal"/>
    <w:pPr>
      <w:spacing w:line="252" w:lineRule="atLeast"/>
      <w:shd w:color="auto" w:fill="F7F7F7" w:val="clear"/>
      <w:pBdr>
        <w:left w:val="none" w:sz="8" w:color="auto"/>
        <w:top w:space="7"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sz w:val="18"/>
      <w:szCs w:val="18"/>
      <w:color w:val="006666"/>
    </w:rPr>
  </w:style>
  <w:style w:styleId="Para 37" w:type="paragraph">
    <w:name w:val="Para 37"/>
    <w:qFormat/>
    <w:basedOn w:val="Normal"/>
    <w:pPr>
      <w:spacing w:after="230" w:line="384" w:lineRule="atLeast"/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color w:val="0000FF"/>
      <w:u w:val="single"/>
    </w:rPr>
  </w:style>
  <w:style w:styleId="Para 38" w:type="paragraph">
    <w:name w:val="Para 38"/>
    <w:qFormat/>
    <w:basedOn w:val="Normal"/>
    <w:pPr>
      <w:spacing w:line="384" w:lineRule="atLeast"/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b w:val="on"/>
      <w:bCs w:val="on"/>
      <w:color w:val="FF0000"/>
    </w:rPr>
  </w:style>
  <w:style w:styleId="Para 39" w:type="paragraph">
    <w:name w:val="Para 39"/>
    <w:qFormat/>
    <w:basedOn w:val="Normal"/>
    <w:pPr>
      <w:spacing w:line="252" w:lineRule="atLeast"/>
      <w:shd w:color="auto" w:fill="F7F7F7" w:val="clear"/>
      <w:pBdr>
        <w:left w:val="none" w:sz="8" w:color="auto"/>
        <w:top w:space="7"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sz w:val="18"/>
      <w:szCs w:val="18"/>
      <w:color w:val="008800"/>
    </w:rPr>
  </w:style>
  <w:style w:styleId="Para 40" w:type="paragraph">
    <w:name w:val="Para 40"/>
    <w:qFormat/>
    <w:basedOn w:val="Normal"/>
    <w:pPr>
      <w:spacing w:line="360" w:lineRule="atLeast"/>
      <w:jc w:val="left"/>
    </w:pPr>
    <w:rPr>
      <w:b w:val="on"/>
      <w:bCs w:val="on"/>
      <w:i w:val="on"/>
      <w:iCs w:val="on"/>
    </w:rPr>
  </w:style>
  <w:style w:styleId="Para 41" w:type="paragraph">
    <w:name w:val="Para 41"/>
    <w:qFormat/>
    <w:basedOn w:val="Normal"/>
    <w:pPr>
      <w:spacing w:after="230" w:line="384" w:lineRule="atLeast"/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b w:val="on"/>
      <w:bCs w:val="on"/>
      <w:color w:val="FF0000"/>
    </w:rPr>
  </w:style>
  <w:style w:styleId="Para 42" w:type="paragraph">
    <w:name w:val="Para 42"/>
    <w:qFormat/>
    <w:basedOn w:val="Normal"/>
    <w:pPr>
      <w:spacing w:line="252" w:lineRule="atLeast"/>
      <w:shd w:color="auto" w:fill="EEEEEE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sz w:val="18"/>
      <w:szCs w:val="18"/>
      <w:color w:val="000088"/>
    </w:rPr>
  </w:style>
  <w:style w:styleId="Para 43" w:type="paragraph">
    <w:name w:val="Para 43"/>
    <w:qFormat/>
    <w:basedOn w:val="Normal"/>
    <w:pPr>
      <w:spacing w:line="252" w:lineRule="atLeast"/>
      <w:shd w:color="auto" w:fill="F7F7F7" w:val="clear"/>
      <w:pBdr>
        <w:left w:val="none" w:sz="8" w:color="auto"/>
        <w:top w:val="none" w:sz="8" w:color="auto"/>
        <w:right w:val="none" w:sz="8" w:color="auto"/>
        <w:bottom w:space="7" w:val="none" w:sz="8" w:color="auto"/>
      </w:pBdr>
    </w:pPr>
    <w:rPr>
      <w:rFonts w:ascii="Consolas" w:cs="Consolas" w:eastAsia="Consolas" w:hAnsi="Consolas"/>
      <w:sz w:val="18"/>
      <w:szCs w:val="18"/>
      <w:color w:val="660066"/>
    </w:rPr>
  </w:style>
  <w:style w:styleId="Para 44" w:type="paragraph">
    <w:name w:val="Para 44"/>
    <w:qFormat/>
    <w:basedOn w:val="Normal"/>
    <w:pPr>
      <w:spacing w:line="576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Para 45" w:type="paragraph">
    <w:name w:val="Para 45"/>
    <w:qFormat/>
    <w:basedOn w:val="Normal"/>
    <w:pPr>
      <w:spacing w:line="252" w:lineRule="atLeast"/>
      <w:shd w:color="auto" w:fill="F7F7F7" w:val="clear"/>
      <w:pBdr>
        <w:left w:val="none" w:sz="8" w:color="auto"/>
        <w:top w:space="7" w:val="none" w:sz="8" w:color="auto"/>
        <w:right w:val="none" w:sz="8" w:color="auto"/>
        <w:bottom w:space="7" w:val="none" w:sz="8" w:color="auto"/>
      </w:pBdr>
    </w:pPr>
    <w:rPr>
      <w:rFonts w:ascii="Consolas" w:cs="Consolas" w:eastAsia="Consolas" w:hAnsi="Consolas"/>
      <w:sz w:val="18"/>
      <w:szCs w:val="18"/>
      <w:color w:val="660066"/>
    </w:rPr>
  </w:style>
  <w:style w:styleId="Para 46" w:type="paragraph">
    <w:name w:val="Para 46"/>
    <w:qFormat/>
    <w:basedOn w:val="Normal"/>
    <w:pPr>
      <w:spacing w:after="345"/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Montserrat" w:cs="Montserrat" w:eastAsia="Montserrat" w:hAnsi="Montserrat"/>
      <w:sz w:val="24"/>
      <w:szCs w:val="24"/>
      <w:b w:val="off"/>
      <w:bCs w:val="off"/>
      <w:i w:val="off"/>
      <w:iCs w:val="off"/>
      <w:color w:val="333333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Text0" w:type="character">
    <w:name w:val="00 Text"/>
    <w:rPr>
      <w:b w:val="on"/>
      <w:bCs w:val="on"/>
    </w:rPr>
  </w:style>
  <w:style w:styleId="Text1" w:type="character">
    <w:name w:val="01 Text"/>
    <w:rPr>
      <w:color w:val="FF0000"/>
    </w:rPr>
  </w:style>
  <w:style w:styleId="Text2" w:type="character">
    <w:name w:val="02 Text"/>
    <w:rPr>
      <w:color w:val="0000FF"/>
      <w:u w:val="single"/>
    </w:rPr>
  </w:style>
  <w:style w:styleId="Text3" w:type="character">
    <w:name w:val="03 Text"/>
    <w:rPr>
      <w:rFonts w:ascii="Montserrat" w:cs="Montserrat" w:eastAsia="Montserrat" w:hAnsi="Montserrat"/>
      <w:color w:val="333333"/>
      <w:shd w:fill="auto"/>
    </w:rPr>
  </w:style>
  <w:style w:styleId="Text4" w:type="character">
    <w:name w:val="04 Text"/>
    <w:rPr>
      <w:color w:val="333333"/>
    </w:rPr>
  </w:style>
  <w:style w:styleId="Text5" w:type="character">
    <w:name w:val="05 Text"/>
    <w:rPr>
      <w:color w:val="333333"/>
      <w:u w:val="none"/>
    </w:rPr>
  </w:style>
  <w:style w:styleId="Text6" w:type="character">
    <w:name w:val="06 Text"/>
    <w:rPr>
      <w:b w:val="on"/>
      <w:bCs w:val="on"/>
      <w:color w:val="333333"/>
    </w:rPr>
  </w:style>
  <w:style w:styleId="Text7" w:type="character">
    <w:name w:val="07 Text"/>
    <w:rPr>
      <w:i w:val="on"/>
      <w:iCs w:val="on"/>
      <w:color w:val="FF0000"/>
    </w:rPr>
  </w:style>
  <w:style w:styleId="Text8" w:type="character">
    <w:name w:val="08 Text"/>
    <w:rPr>
      <w:b w:val="on"/>
      <w:bCs w:val="on"/>
      <w:i w:val="on"/>
      <w:iCs w:val="on"/>
    </w:rPr>
  </w:style>
  <w:style w:styleId="Text9" w:type="character">
    <w:name w:val="09 Text"/>
    <w:rPr>
      <w:color w:val="000088"/>
    </w:rPr>
  </w:style>
  <w:style w:styleId="Text10" w:type="character">
    <w:name w:val="10 Text"/>
    <w:rPr>
      <w:color w:val="000000"/>
    </w:rPr>
  </w:style>
  <w:style w:styleId="Text11" w:type="character">
    <w:name w:val="11 Text"/>
    <w:rPr>
      <w:color w:val="4183C4"/>
    </w:rPr>
  </w:style>
  <w:style w:styleId="Text12" w:type="character">
    <w:name w:val="12 Text"/>
    <w:rPr>
      <w:color w:val="666600"/>
    </w:rPr>
  </w:style>
  <w:style w:styleId="Text13" w:type="character">
    <w:name w:val="13 Text"/>
    <w:rPr>
      <w:color w:val="660066"/>
    </w:rPr>
  </w:style>
  <w:style w:styleId="Text14" w:type="character">
    <w:name w:val="14 Text"/>
    <w:rPr>
      <w:color w:val="880000"/>
    </w:rPr>
  </w:style>
  <w:style w:styleId="Text15" w:type="character">
    <w:name w:val="15 Text"/>
    <w:rPr>
      <w:rFonts w:ascii="Consolas" w:cs="Consolas" w:eastAsia="Consolas" w:hAnsi="Consolas"/>
      <w:color w:val="555555"/>
      <w:shd w:fill="EEEEEE"/>
    </w:rPr>
  </w:style>
  <w:style w:styleId="Text16" w:type="character">
    <w:name w:val="16 Text"/>
    <w:rPr>
      <w:color w:val="008800"/>
    </w:rPr>
  </w:style>
  <w:style w:styleId="Text17" w:type="character">
    <w:name w:val="17 Text"/>
    <w:rPr>
      <w:color w:val="006666"/>
    </w:rPr>
  </w:style>
  <w:style w:styleId="0 Block" w:type="paragraph">
    <w:name w:val="0 Block"/>
    <w:pPr>
      <w:spacing w:line="360" w:lineRule="atLeast"/>
      <w:jc w:val="center"/>
    </w:pPr>
  </w:style>
  <w:style w:styleId="1 Block" w:type="paragraph">
    <w:name w:val="1 Block"/>
    <w:basedOn w:val="0 Block"/>
    <w:pPr>
      <w:spacing w:line="252" w:lineRule="atLeast"/>
      <w:shd w:color="auto" w:fill="EEEEEE" w:val="clear"/>
      <w:pBdr>
        <w:left w:val="none" w:sz="8" w:color="auto"/>
        <w:top w:val="none" w:sz="8" w:color="auto"/>
        <w:right w:val="none" w:sz="8" w:color="auto"/>
        <w:bottom w:val="none" w:sz="8" w:color="auto"/>
      </w:pBdr>
      <w:jc w:val="left"/>
    </w:pPr>
  </w:style>
  <w:style w:styleId="2 Block" w:type="paragraph">
    <w:name w:val="2 Block"/>
    <w:basedOn w:val="0 Block"/>
    <w:pPr>
      <w:jc w:val="left"/>
    </w:p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Target="media/attach_17449127d78d5506.jpeg" Type="http://schemas.openxmlformats.org/officeDocument/2006/relationships/image" Id="rId34"/><Relationship Target="media/attach_18799724669c1a13.png" Type="http://schemas.openxmlformats.org/officeDocument/2006/relationships/image" Id="rId39"/><Relationship Target="media/attach_18cd2b57107137f1.png" Type="http://schemas.openxmlformats.org/officeDocument/2006/relationships/image" Id="rId45"/><Relationship Target="media/attach_174491378cb55f53.png" Type="http://schemas.openxmlformats.org/officeDocument/2006/relationships/image" Id="rId35"/><Relationship Target="media/attach_17448f45f9d61ef8.png" Type="http://schemas.openxmlformats.org/officeDocument/2006/relationships/image" Id="rId23"/><Relationship Target="numbering.xml" Type="http://schemas.openxmlformats.org/officeDocument/2006/relationships/numbering" Id="rId4"/><Relationship Target="media/attach_17448f507772eb91.png" Type="http://schemas.openxmlformats.org/officeDocument/2006/relationships/image" Id="rId24"/><Relationship Target="media/attach_17a935ca12a48788.png" Type="http://schemas.openxmlformats.org/officeDocument/2006/relationships/image" Id="rId43"/><Relationship Target="styles.xml" Type="http://schemas.openxmlformats.org/officeDocument/2006/relationships/styles" Id="rId3"/><Relationship Target="media/attach_17448ecfb414ba12.png" Type="http://schemas.openxmlformats.org/officeDocument/2006/relationships/image" Id="rId16"/><Relationship Target="webSettings.xml" Type="http://schemas.openxmlformats.org/officeDocument/2006/relationships/webSettings" Id="rId2"/><Relationship Target="media/attach_18cd2b5b43f1b64f.png" Type="http://schemas.openxmlformats.org/officeDocument/2006/relationships/image" Id="rId47"/><Relationship Target="media/attach_17448da8696a6c73.png" Type="http://schemas.openxmlformats.org/officeDocument/2006/relationships/image" Id="rId6"/><Relationship Target="https://homology-mindoc.moredian.com/attach_files/open-doc/968" Type="http://schemas.openxmlformats.org/officeDocument/2006/relationships/hyperlink" Id="rId50" TargetMode="External"/><Relationship Target="media/attach_17448eccfcd8774a.png" Type="http://schemas.openxmlformats.org/officeDocument/2006/relationships/image" Id="rId15"/><Relationship Target="media/attach_174603dcfad2afa0.png" Type="http://schemas.openxmlformats.org/officeDocument/2006/relationships/image" Id="rId41"/><Relationship Target="media/attach_17448fc11a337478.png" Type="http://schemas.openxmlformats.org/officeDocument/2006/relationships/image" Id="rId27"/><Relationship Target="media/attach_1744909c6548add2.jpeg" Type="http://schemas.openxmlformats.org/officeDocument/2006/relationships/image" Id="rId29"/><Relationship Target="https://homology-mindoc.moredian.com/attach_files/open-doc/967" Type="http://schemas.openxmlformats.org/officeDocument/2006/relationships/hyperlink" Id="rId55" TargetMode="External"/><Relationship Target="media/attach_17448eea795dc586.png" Type="http://schemas.openxmlformats.org/officeDocument/2006/relationships/image" Id="rId18"/><Relationship Target="https://open.dingtalk.com/document/isvapp-server/call-server-apis-3" Type="http://schemas.openxmlformats.org/officeDocument/2006/relationships/hyperlink" Id="rId53" TargetMode="External"/><Relationship Target="media/attach_17435fc464efab21.png" Type="http://schemas.openxmlformats.org/officeDocument/2006/relationships/image" Id="rId38"/><Relationship Target="media/attach_174490be1837a40d.jpeg" Type="http://schemas.openxmlformats.org/officeDocument/2006/relationships/image" Id="rId30"/><Relationship Target="media/attach_17a935b1d9ba0b28.png" Type="http://schemas.openxmlformats.org/officeDocument/2006/relationships/image" Id="rId42"/><Relationship Target="media/attach_17448db3ea21d3be.png" Type="http://schemas.openxmlformats.org/officeDocument/2006/relationships/image" Id="rId8"/><Relationship Target="media/attach_17448eb2499fad2f.png" Type="http://schemas.openxmlformats.org/officeDocument/2006/relationships/image" Id="rId13"/><Relationship Target="https://blog.csdn.net/sayyy/article/details/117457645" Type="http://schemas.openxmlformats.org/officeDocument/2006/relationships/hyperlink" Id="rId54" TargetMode="External"/><Relationship Target="media/attach_17448eed4bf9945c.png" Type="http://schemas.openxmlformats.org/officeDocument/2006/relationships/image" Id="rId19"/><Relationship Target="https://open.moredian.com/#/doc/guide/sdk" Type="http://schemas.openxmlformats.org/officeDocument/2006/relationships/hyperlink" Id="rId51" TargetMode="External"/><Relationship Target="media/attach_17448dabd40b3b95.png" Type="http://schemas.openxmlformats.org/officeDocument/2006/relationships/image" Id="rId7"/><Relationship Target="media/attach_17435fc3335fc774.png" Type="http://schemas.openxmlformats.org/officeDocument/2006/relationships/image" Id="rId37"/><Relationship Target="media/attach_174491118caee0f0.jpeg" Type="http://schemas.openxmlformats.org/officeDocument/2006/relationships/image" Id="rId33"/><Relationship Target="https://open.dingtalk.com/document/isv/third-party-enterprise-application-description" Type="http://schemas.openxmlformats.org/officeDocument/2006/relationships/hyperlink" Id="rId52" TargetMode="External"/><Relationship Target="media/attach_17448ebf3adbedb7.png" Type="http://schemas.openxmlformats.org/officeDocument/2006/relationships/image" Id="rId14"/><Relationship Target="media/attach_17448f8a083fcfcb.png" Type="http://schemas.openxmlformats.org/officeDocument/2006/relationships/image" Id="rId25"/><Relationship Target="media/attach_17a93587939da4b2.png" Type="http://schemas.openxmlformats.org/officeDocument/2006/relationships/image" Id="rId44"/><Relationship Target="media/attach_17448fc445b64c14.png" Type="http://schemas.openxmlformats.org/officeDocument/2006/relationships/image" Id="rId28"/><Relationship Target="media/attach_18cd2b59918e42a8.png" Type="http://schemas.openxmlformats.org/officeDocument/2006/relationships/image" Id="rId46"/><Relationship Target="media/attach_17448ddead6f4fee.png" Type="http://schemas.openxmlformats.org/officeDocument/2006/relationships/image" Id="rId11"/><Relationship Target="media/attach_17448df8169dc5a0.png" Type="http://schemas.openxmlformats.org/officeDocument/2006/relationships/image" Id="rId12"/><Relationship Target="media/attach_18c2affb95d19254.png" Type="http://schemas.openxmlformats.org/officeDocument/2006/relationships/image" Id="rId40"/><Relationship Target="media/attach_17448d98fe880187.png" Type="http://schemas.openxmlformats.org/officeDocument/2006/relationships/image" Id="rId5"/><Relationship Target="media/attach_17448f03fc8c0435.png" Type="http://schemas.openxmlformats.org/officeDocument/2006/relationships/image" Id="rId20"/><Relationship Target="media/attach_17448f9558875603.png" Type="http://schemas.openxmlformats.org/officeDocument/2006/relationships/image" Id="rId26"/><Relationship Target="media/attach_17448f32702d7885.png" Type="http://schemas.openxmlformats.org/officeDocument/2006/relationships/image" Id="rId21"/><Relationship Target="media/attach_1745d01ce723a311.png" Type="http://schemas.openxmlformats.org/officeDocument/2006/relationships/image" Id="rId10"/><Relationship Target="media/attach_17448dd54197e7a3.png" Type="http://schemas.openxmlformats.org/officeDocument/2006/relationships/image" Id="rId9"/><Relationship Target="fontTable.xml" Type="http://schemas.openxmlformats.org/officeDocument/2006/relationships/fontTable" Id="rId1"/><Relationship Target="media/attach_17448ed9b022c651.png" Type="http://schemas.openxmlformats.org/officeDocument/2006/relationships/image" Id="rId17"/><Relationship Target="media/attach_17448f38cddaef8d.png" Type="http://schemas.openxmlformats.org/officeDocument/2006/relationships/image" Id="rId22"/><Relationship Target="media/attach_174490ec17564552.jpeg" Type="http://schemas.openxmlformats.org/officeDocument/2006/relationships/image" Id="rId32"/><Relationship Target="media/attach_174490d05396aa89.jpeg" Type="http://schemas.openxmlformats.org/officeDocument/2006/relationships/image" Id="rId31"/><Relationship Target="media/attach_17435f8cbf1b4947.png" Type="http://schemas.openxmlformats.org/officeDocument/2006/relationships/image" Id="rId36"/><Relationship Target="https://www.yuque.com/viphou/geon50/nbzedq4ss5loso64" Type="http://schemas.openxmlformats.org/officeDocument/2006/relationships/hyperlink" Id="rId49" TargetMode="External"/><Relationship Target="https://open-dev.dingtalk.com/#/" Type="http://schemas.openxmlformats.org/officeDocument/2006/relationships/hyperlink" Id="rId48" TargetMode="External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03.0028</AppVersion>
  <DocSecurity>0</DocSecurity>
  <HyperlinksChanged>false</HyperlinksChanged>
  <LinksUpToDate>true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2026-09-16T00:16:01Z</dcterms:created>
  <dcterms:modified xsi:type="dcterms:W3CDTF">2026-09-16T00:16:01Z</dcterms:modified>
  <dc:title>魔蓝开放平台文档</dc:title>
  <dc:creator>Unknown</dc:creator>
  <dc:description>&lt;p&gt;魔蓝开放平台文档&lt;/p&gt;</dc:description>
  <dc:language>zh</dc:language>
</cp:coreProperties>
</file>